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1C2F" w14:textId="2745FC25" w:rsidR="003E02D2" w:rsidRDefault="003E02D2" w:rsidP="005553A9"/>
    <w:p w14:paraId="7A093A6D" w14:textId="77777777" w:rsidR="004565E8" w:rsidRDefault="004565E8" w:rsidP="004565E8"/>
    <w:p w14:paraId="4F136F24" w14:textId="77777777" w:rsidR="004565E8" w:rsidRDefault="004565E8" w:rsidP="004565E8">
      <w:pPr>
        <w:jc w:val="center"/>
        <w:rPr>
          <w:b/>
          <w:bCs/>
          <w:sz w:val="32"/>
          <w:szCs w:val="32"/>
        </w:rPr>
      </w:pPr>
      <w:r w:rsidRPr="008F4F66">
        <w:rPr>
          <w:b/>
          <w:bCs/>
          <w:sz w:val="28"/>
          <w:szCs w:val="28"/>
        </w:rPr>
        <w:t xml:space="preserve"> </w:t>
      </w:r>
      <w:r>
        <w:rPr>
          <w:b/>
          <w:bCs/>
          <w:sz w:val="32"/>
          <w:szCs w:val="32"/>
        </w:rPr>
        <w:t xml:space="preserve"> FIRE DOOR INFORMATION FOR RESIDENTS</w:t>
      </w:r>
    </w:p>
    <w:p w14:paraId="7FB1D491" w14:textId="77777777" w:rsidR="00A5172C" w:rsidRPr="007755F9" w:rsidRDefault="004565E8" w:rsidP="00A5172C">
      <w:pPr>
        <w:jc w:val="center"/>
        <w:rPr>
          <w:b/>
          <w:bCs/>
          <w:sz w:val="32"/>
          <w:szCs w:val="32"/>
        </w:rPr>
      </w:pPr>
      <w:r w:rsidRPr="007755F9">
        <w:rPr>
          <w:b/>
          <w:bCs/>
          <w:sz w:val="32"/>
          <w:szCs w:val="32"/>
        </w:rPr>
        <w:t>Key Facts about the importance of your Flat Front Door</w:t>
      </w:r>
    </w:p>
    <w:p w14:paraId="2B77AD73" w14:textId="77777777" w:rsidR="0085321A" w:rsidRDefault="0085321A" w:rsidP="00A5172C">
      <w:pPr>
        <w:jc w:val="center"/>
        <w:rPr>
          <w:b/>
          <w:bCs/>
          <w:color w:val="FF0000"/>
          <w:sz w:val="32"/>
          <w:szCs w:val="32"/>
        </w:rPr>
      </w:pPr>
    </w:p>
    <w:p w14:paraId="22BD49F9" w14:textId="5A867351" w:rsidR="00D77F42" w:rsidRPr="0085321A" w:rsidRDefault="00D77F42" w:rsidP="00A5172C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85321A">
        <w:rPr>
          <w:b/>
          <w:bCs/>
          <w:color w:val="FF0000"/>
          <w:sz w:val="32"/>
          <w:szCs w:val="32"/>
          <w:u w:val="single"/>
        </w:rPr>
        <w:t>Fire Safety England Re</w:t>
      </w:r>
      <w:r w:rsidR="0085321A" w:rsidRPr="0085321A">
        <w:rPr>
          <w:b/>
          <w:bCs/>
          <w:color w:val="FF0000"/>
          <w:sz w:val="32"/>
          <w:szCs w:val="32"/>
          <w:u w:val="single"/>
        </w:rPr>
        <w:t>gulations 202</w:t>
      </w:r>
      <w:r w:rsidR="00005CAE">
        <w:rPr>
          <w:b/>
          <w:bCs/>
          <w:color w:val="FF0000"/>
          <w:sz w:val="32"/>
          <w:szCs w:val="32"/>
          <w:u w:val="single"/>
        </w:rPr>
        <w:t>2</w:t>
      </w:r>
    </w:p>
    <w:p w14:paraId="0FFE0D81" w14:textId="25109B68" w:rsidR="0085321A" w:rsidRPr="0085321A" w:rsidRDefault="0085321A" w:rsidP="00A5172C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85321A">
        <w:rPr>
          <w:b/>
          <w:bCs/>
          <w:color w:val="FF0000"/>
          <w:sz w:val="32"/>
          <w:szCs w:val="32"/>
          <w:u w:val="single"/>
        </w:rPr>
        <w:t>Regulation 10</w:t>
      </w:r>
    </w:p>
    <w:p w14:paraId="565AB1C2" w14:textId="77777777" w:rsidR="00A5172C" w:rsidRPr="0085321A" w:rsidRDefault="00A5172C" w:rsidP="00A5172C">
      <w:pPr>
        <w:jc w:val="center"/>
        <w:rPr>
          <w:b/>
          <w:bCs/>
          <w:color w:val="FF0000"/>
          <w:sz w:val="32"/>
          <w:szCs w:val="32"/>
          <w:u w:val="single"/>
        </w:rPr>
      </w:pPr>
    </w:p>
    <w:p w14:paraId="272A1C33" w14:textId="6434BD9A" w:rsidR="00A5172C" w:rsidRPr="00A5172C" w:rsidRDefault="00A5172C" w:rsidP="00A5172C">
      <w:pPr>
        <w:jc w:val="center"/>
        <w:rPr>
          <w:b/>
          <w:bCs/>
          <w:color w:val="FF0000"/>
          <w:sz w:val="32"/>
          <w:szCs w:val="32"/>
        </w:rPr>
      </w:pPr>
      <w:r w:rsidRPr="00A5172C">
        <w:rPr>
          <w:rFonts w:eastAsia="Times New Roman" w:cstheme="minorHAnsi"/>
          <w:b/>
          <w:bCs/>
          <w:color w:val="0B0C0C"/>
          <w:sz w:val="32"/>
          <w:szCs w:val="32"/>
          <w:lang w:eastAsia="en-GB"/>
        </w:rPr>
        <w:t>Checks of fire doors in buildings below 11 metres</w:t>
      </w:r>
    </w:p>
    <w:p w14:paraId="1588A74C" w14:textId="77777777" w:rsidR="00A5172C" w:rsidRPr="00A5172C" w:rsidRDefault="00A5172C" w:rsidP="00A5172C">
      <w:pPr>
        <w:shd w:val="clear" w:color="auto" w:fill="FFFFFF"/>
        <w:spacing w:before="300" w:after="300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A5172C">
        <w:rPr>
          <w:rFonts w:eastAsia="Times New Roman" w:cstheme="minorHAnsi"/>
          <w:color w:val="0B0C0C"/>
          <w:sz w:val="24"/>
          <w:szCs w:val="24"/>
          <w:lang w:eastAsia="en-GB"/>
        </w:rPr>
        <w:t>The regulations do not replace the existing duty for a responsible person to put in place general fire precautions in any premises covered by the Fire Safety Order, regardless of the building’s height.</w:t>
      </w:r>
    </w:p>
    <w:p w14:paraId="3686CF20" w14:textId="77777777" w:rsidR="00A5172C" w:rsidRPr="00A5172C" w:rsidRDefault="00A5172C" w:rsidP="00A5172C">
      <w:pPr>
        <w:shd w:val="clear" w:color="auto" w:fill="FFFFFF"/>
        <w:spacing w:before="300" w:after="300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A5172C">
        <w:rPr>
          <w:rFonts w:eastAsia="Times New Roman" w:cstheme="minorHAnsi"/>
          <w:color w:val="0B0C0C"/>
          <w:sz w:val="24"/>
          <w:szCs w:val="24"/>
          <w:lang w:eastAsia="en-GB"/>
        </w:rPr>
        <w:t>The Fire Safety Act 2021 has clarified that in any residential building which contains two or more sets of domestic premises are within the scope of the Fire Safety Order.</w:t>
      </w:r>
    </w:p>
    <w:p w14:paraId="6CC4C129" w14:textId="77777777" w:rsidR="00A5172C" w:rsidRPr="00A5172C" w:rsidRDefault="00A5172C" w:rsidP="00A5172C">
      <w:pPr>
        <w:shd w:val="clear" w:color="auto" w:fill="FFFFFF"/>
        <w:spacing w:before="300" w:after="300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A5172C">
        <w:rPr>
          <w:rFonts w:eastAsia="Times New Roman" w:cstheme="minorHAnsi"/>
          <w:color w:val="0B0C0C"/>
          <w:sz w:val="24"/>
          <w:szCs w:val="24"/>
          <w:lang w:eastAsia="en-GB"/>
        </w:rPr>
        <w:t>Responsible persons for residential buildings below 11 metres in height have a duty to put in place general fire precautions in these buildings, this duty includes making sure that all fire doors – including flat entrance doors – are capable of providing adequate protection.</w:t>
      </w:r>
    </w:p>
    <w:p w14:paraId="38DC99F5" w14:textId="77777777" w:rsidR="00E3158D" w:rsidRDefault="00A5172C" w:rsidP="00A5172C">
      <w:pPr>
        <w:shd w:val="clear" w:color="auto" w:fill="FFFFFF"/>
        <w:spacing w:before="300" w:after="300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A5172C">
        <w:rPr>
          <w:rFonts w:eastAsia="Times New Roman" w:cstheme="minorHAnsi"/>
          <w:color w:val="0B0C0C"/>
          <w:sz w:val="24"/>
          <w:szCs w:val="24"/>
          <w:lang w:eastAsia="en-GB"/>
        </w:rPr>
        <w:t>Responsible persons are also required to provide residents in all residential buildings with two or more sets of domestic premises with information on fire doors</w:t>
      </w:r>
      <w:r w:rsidR="00E3158D">
        <w:rPr>
          <w:rFonts w:eastAsia="Times New Roman" w:cstheme="minorHAnsi"/>
          <w:color w:val="0B0C0C"/>
          <w:sz w:val="24"/>
          <w:szCs w:val="24"/>
          <w:lang w:eastAsia="en-GB"/>
        </w:rPr>
        <w:t>.</w:t>
      </w:r>
    </w:p>
    <w:p w14:paraId="6C70B962" w14:textId="60AA97B3" w:rsidR="00A5172C" w:rsidRPr="00A5172C" w:rsidRDefault="00A5172C" w:rsidP="00E3158D">
      <w:pPr>
        <w:shd w:val="clear" w:color="auto" w:fill="FFFFFF"/>
        <w:spacing w:before="300" w:after="300"/>
        <w:jc w:val="center"/>
        <w:rPr>
          <w:rFonts w:eastAsia="Times New Roman" w:cstheme="minorHAnsi"/>
          <w:color w:val="0B0C0C"/>
          <w:sz w:val="32"/>
          <w:szCs w:val="32"/>
          <w:lang w:eastAsia="en-GB"/>
        </w:rPr>
      </w:pPr>
      <w:r w:rsidRPr="00A5172C">
        <w:rPr>
          <w:rFonts w:eastAsia="Times New Roman" w:cstheme="minorHAnsi"/>
          <w:b/>
          <w:bCs/>
          <w:color w:val="0B0C0C"/>
          <w:sz w:val="32"/>
          <w:szCs w:val="32"/>
          <w:lang w:eastAsia="en-GB"/>
        </w:rPr>
        <w:t>Information</w:t>
      </w:r>
      <w:r w:rsidR="00E3158D" w:rsidRPr="00E3158D">
        <w:rPr>
          <w:rFonts w:eastAsia="Times New Roman" w:cstheme="minorHAnsi"/>
          <w:b/>
          <w:bCs/>
          <w:color w:val="0B0C0C"/>
          <w:sz w:val="32"/>
          <w:szCs w:val="32"/>
          <w:lang w:eastAsia="en-GB"/>
        </w:rPr>
        <w:t xml:space="preserve"> that the</w:t>
      </w:r>
      <w:r w:rsidRPr="00A5172C">
        <w:rPr>
          <w:rFonts w:eastAsia="Times New Roman" w:cstheme="minorHAnsi"/>
          <w:b/>
          <w:bCs/>
          <w:color w:val="0B0C0C"/>
          <w:sz w:val="32"/>
          <w:szCs w:val="32"/>
          <w:lang w:eastAsia="en-GB"/>
        </w:rPr>
        <w:t xml:space="preserve"> responsible persons should give to </w:t>
      </w:r>
      <w:r w:rsidRPr="00E3158D">
        <w:rPr>
          <w:rFonts w:eastAsia="Times New Roman" w:cstheme="minorHAnsi"/>
          <w:b/>
          <w:bCs/>
          <w:color w:val="0B0C0C"/>
          <w:sz w:val="32"/>
          <w:szCs w:val="32"/>
          <w:lang w:eastAsia="en-GB"/>
        </w:rPr>
        <w:t>residents.</w:t>
      </w:r>
    </w:p>
    <w:p w14:paraId="3B84DEBC" w14:textId="77777777" w:rsidR="00A5172C" w:rsidRPr="00A5172C" w:rsidRDefault="00A5172C" w:rsidP="00A5172C">
      <w:pPr>
        <w:shd w:val="clear" w:color="auto" w:fill="FFFFFF"/>
        <w:spacing w:before="300" w:after="300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A5172C">
        <w:rPr>
          <w:rFonts w:eastAsia="Times New Roman" w:cstheme="minorHAnsi"/>
          <w:color w:val="0B0C0C"/>
          <w:sz w:val="24"/>
          <w:szCs w:val="24"/>
          <w:lang w:eastAsia="en-GB"/>
        </w:rPr>
        <w:t>The information given to residents should cover the importance of keeping doors closed, that doors and self-closing devices are not tampered with and that any faults or damage to doors should be raised immediately.</w:t>
      </w:r>
    </w:p>
    <w:p w14:paraId="7361AF21" w14:textId="77777777" w:rsidR="00A5172C" w:rsidRDefault="00A5172C" w:rsidP="00A5172C">
      <w:pPr>
        <w:shd w:val="clear" w:color="auto" w:fill="FFFFFF"/>
        <w:spacing w:before="300" w:after="300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A5172C">
        <w:rPr>
          <w:rFonts w:eastAsia="Times New Roman" w:cstheme="minorHAnsi"/>
          <w:color w:val="0B0C0C"/>
          <w:sz w:val="24"/>
          <w:szCs w:val="24"/>
          <w:lang w:eastAsia="en-GB"/>
        </w:rPr>
        <w:t>Residents will receive this information when they move into a multi-occupied residential building and then on an annual basis.</w:t>
      </w:r>
    </w:p>
    <w:p w14:paraId="017E6100" w14:textId="77777777" w:rsidR="00E3158D" w:rsidRDefault="00E3158D" w:rsidP="00A5172C">
      <w:pPr>
        <w:shd w:val="clear" w:color="auto" w:fill="FFFFFF"/>
        <w:spacing w:before="300" w:after="300"/>
        <w:rPr>
          <w:rFonts w:eastAsia="Times New Roman" w:cstheme="minorHAnsi"/>
          <w:color w:val="0B0C0C"/>
          <w:sz w:val="24"/>
          <w:szCs w:val="24"/>
          <w:lang w:eastAsia="en-GB"/>
        </w:rPr>
      </w:pPr>
    </w:p>
    <w:p w14:paraId="699DCEFC" w14:textId="77777777" w:rsidR="004565E8" w:rsidRDefault="004565E8" w:rsidP="006B29E2">
      <w:pPr>
        <w:rPr>
          <w:b/>
          <w:bCs/>
          <w:color w:val="FF0000"/>
          <w:sz w:val="32"/>
          <w:szCs w:val="32"/>
        </w:rPr>
      </w:pPr>
    </w:p>
    <w:p w14:paraId="661A885D" w14:textId="77777777" w:rsidR="004565E8" w:rsidRPr="00523F27" w:rsidRDefault="004565E8" w:rsidP="004565E8">
      <w:pPr>
        <w:jc w:val="center"/>
        <w:rPr>
          <w:b/>
          <w:bCs/>
          <w:color w:val="FF0000"/>
          <w:sz w:val="32"/>
          <w:szCs w:val="32"/>
        </w:rPr>
      </w:pPr>
      <w:r w:rsidRPr="008063C9">
        <w:rPr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099FB7" wp14:editId="6D411A7A">
                <wp:simplePos x="0" y="0"/>
                <wp:positionH relativeFrom="margin">
                  <wp:posOffset>552450</wp:posOffset>
                </wp:positionH>
                <wp:positionV relativeFrom="paragraph">
                  <wp:posOffset>13970</wp:posOffset>
                </wp:positionV>
                <wp:extent cx="4781550" cy="1404620"/>
                <wp:effectExtent l="0" t="0" r="1905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4046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79F2B" w14:textId="25B11894" w:rsidR="004565E8" w:rsidRPr="008063C9" w:rsidRDefault="004565E8" w:rsidP="004565E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63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Your flat main entrance door is a fire door and is essential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 the safety of yourself, your </w:t>
                            </w:r>
                            <w:r w:rsidR="009C7B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household,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your </w:t>
                            </w:r>
                            <w:r w:rsidR="00CA7F6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neighbours.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099F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.5pt;margin-top:1.1pt;width:37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" fillcolor="#00b0f0">
                <v:textbox style="mso-fit-shape-to-text:t">
                  <w:txbxContent>
                    <w:p w14:paraId="5A779F2B" w14:textId="25B11894" w:rsidR="004565E8" w:rsidRPr="008063C9" w:rsidRDefault="004565E8" w:rsidP="004565E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063C9">
                        <w:rPr>
                          <w:b/>
                          <w:bCs/>
                          <w:sz w:val="28"/>
                          <w:szCs w:val="28"/>
                        </w:rPr>
                        <w:t xml:space="preserve">Your flat main entrance door is a fire door and is essential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to the safety of yourself, your </w:t>
                      </w:r>
                      <w:r w:rsidR="009C7B32">
                        <w:rPr>
                          <w:b/>
                          <w:bCs/>
                          <w:sz w:val="28"/>
                          <w:szCs w:val="28"/>
                        </w:rPr>
                        <w:t>household,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and your </w:t>
                      </w:r>
                      <w:r w:rsidR="00CA7F6E">
                        <w:rPr>
                          <w:b/>
                          <w:bCs/>
                          <w:sz w:val="28"/>
                          <w:szCs w:val="28"/>
                        </w:rPr>
                        <w:t>neighbours.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EE4A6D" w14:textId="77777777" w:rsidR="004565E8" w:rsidRDefault="004565E8" w:rsidP="004565E8">
      <w:pPr>
        <w:rPr>
          <w:b/>
          <w:bCs/>
          <w:sz w:val="32"/>
          <w:szCs w:val="32"/>
        </w:rPr>
      </w:pPr>
    </w:p>
    <w:p w14:paraId="2AAA0DFE" w14:textId="77777777" w:rsidR="004565E8" w:rsidRDefault="004565E8" w:rsidP="004565E8">
      <w:pPr>
        <w:rPr>
          <w:b/>
          <w:bCs/>
          <w:sz w:val="24"/>
          <w:szCs w:val="24"/>
        </w:rPr>
      </w:pPr>
    </w:p>
    <w:p w14:paraId="58E78D4F" w14:textId="77777777" w:rsidR="004565E8" w:rsidRPr="00FF7D9B" w:rsidRDefault="004565E8" w:rsidP="004565E8">
      <w:pPr>
        <w:rPr>
          <w:b/>
          <w:bCs/>
          <w:sz w:val="16"/>
          <w:szCs w:val="16"/>
        </w:rPr>
      </w:pPr>
    </w:p>
    <w:p w14:paraId="4624E6D7" w14:textId="77777777" w:rsidR="004565E8" w:rsidRDefault="004565E8" w:rsidP="004565E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Why is a Fire Door so Important?</w:t>
      </w:r>
    </w:p>
    <w:p w14:paraId="10B8A977" w14:textId="77777777" w:rsidR="004565E8" w:rsidRPr="00472E2F" w:rsidRDefault="004565E8" w:rsidP="004565E8">
      <w:pPr>
        <w:jc w:val="both"/>
        <w:rPr>
          <w:b/>
          <w:bCs/>
          <w:sz w:val="16"/>
          <w:szCs w:val="16"/>
        </w:rPr>
      </w:pPr>
    </w:p>
    <w:p w14:paraId="1749E82A" w14:textId="4BBA178A" w:rsidR="004565E8" w:rsidRDefault="004565E8" w:rsidP="004565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Your flat main </w:t>
      </w:r>
      <w:r w:rsidR="00147BCC">
        <w:rPr>
          <w:sz w:val="24"/>
          <w:szCs w:val="24"/>
        </w:rPr>
        <w:t>front</w:t>
      </w:r>
      <w:r>
        <w:rPr>
          <w:sz w:val="24"/>
          <w:szCs w:val="24"/>
        </w:rPr>
        <w:t xml:space="preserve"> door is an integral part of the fire  compartmentation of your home and will resist fire, smoke and heat passing through it for a designated amount of time when closed (normally for a minimum of 30 minutes). Most fires in bl</w:t>
      </w:r>
      <w:r w:rsidR="009C7B32">
        <w:rPr>
          <w:sz w:val="24"/>
          <w:szCs w:val="24"/>
        </w:rPr>
        <w:t>o</w:t>
      </w:r>
      <w:r>
        <w:rPr>
          <w:sz w:val="24"/>
          <w:szCs w:val="24"/>
        </w:rPr>
        <w:t xml:space="preserve">cks of flats start in the flat itself and therefore having a fully working fire door in place </w:t>
      </w:r>
      <w:r w:rsidR="00147BCC">
        <w:rPr>
          <w:sz w:val="24"/>
          <w:szCs w:val="24"/>
        </w:rPr>
        <w:t>helps to</w:t>
      </w:r>
      <w:r>
        <w:rPr>
          <w:sz w:val="24"/>
          <w:szCs w:val="24"/>
        </w:rPr>
        <w:t xml:space="preserve"> stop the fire from </w:t>
      </w:r>
      <w:r w:rsidR="00147BCC">
        <w:rPr>
          <w:sz w:val="24"/>
          <w:szCs w:val="24"/>
        </w:rPr>
        <w:t>spreading</w:t>
      </w:r>
      <w:r>
        <w:rPr>
          <w:sz w:val="24"/>
          <w:szCs w:val="24"/>
        </w:rPr>
        <w:t xml:space="preserve"> to the rest of the building enabling the fire service to </w:t>
      </w:r>
      <w:r w:rsidR="00147BCC">
        <w:rPr>
          <w:sz w:val="24"/>
          <w:szCs w:val="24"/>
        </w:rPr>
        <w:t>put</w:t>
      </w:r>
      <w:r>
        <w:rPr>
          <w:sz w:val="24"/>
          <w:szCs w:val="24"/>
        </w:rPr>
        <w:t xml:space="preserve"> out the fire more quickly.</w:t>
      </w:r>
    </w:p>
    <w:p w14:paraId="095C5400" w14:textId="77777777" w:rsidR="004565E8" w:rsidRPr="004565E8" w:rsidRDefault="004565E8" w:rsidP="004565E8">
      <w:pPr>
        <w:jc w:val="both"/>
        <w:rPr>
          <w:sz w:val="16"/>
          <w:szCs w:val="16"/>
        </w:rPr>
      </w:pPr>
    </w:p>
    <w:p w14:paraId="360F3514" w14:textId="34F3F785" w:rsidR="004565E8" w:rsidRPr="007F045D" w:rsidRDefault="004565E8" w:rsidP="004565E8">
      <w:pPr>
        <w:rPr>
          <w:b/>
          <w:bCs/>
          <w:color w:val="FF0000"/>
          <w:sz w:val="24"/>
          <w:szCs w:val="24"/>
        </w:rPr>
      </w:pPr>
      <w:r w:rsidRPr="007F045D">
        <w:rPr>
          <w:b/>
          <w:bCs/>
          <w:color w:val="FF0000"/>
          <w:sz w:val="24"/>
          <w:szCs w:val="24"/>
        </w:rPr>
        <w:t xml:space="preserve">It is a legal </w:t>
      </w:r>
      <w:r w:rsidR="00147BCC" w:rsidRPr="007F045D">
        <w:rPr>
          <w:b/>
          <w:bCs/>
          <w:color w:val="FF0000"/>
          <w:sz w:val="24"/>
          <w:szCs w:val="24"/>
        </w:rPr>
        <w:t>requirement</w:t>
      </w:r>
      <w:r w:rsidRPr="007F045D">
        <w:rPr>
          <w:b/>
          <w:bCs/>
          <w:color w:val="FF0000"/>
          <w:sz w:val="24"/>
          <w:szCs w:val="24"/>
        </w:rPr>
        <w:t xml:space="preserve"> for the main entrance door </w:t>
      </w:r>
      <w:r w:rsidR="002E4EBF" w:rsidRPr="007F045D">
        <w:rPr>
          <w:b/>
          <w:bCs/>
          <w:color w:val="FF0000"/>
          <w:sz w:val="24"/>
          <w:szCs w:val="24"/>
        </w:rPr>
        <w:t>of a</w:t>
      </w:r>
      <w:r w:rsidRPr="007F045D">
        <w:rPr>
          <w:b/>
          <w:bCs/>
          <w:color w:val="FF0000"/>
          <w:sz w:val="24"/>
          <w:szCs w:val="24"/>
        </w:rPr>
        <w:t xml:space="preserve"> flat which open</w:t>
      </w:r>
      <w:r>
        <w:rPr>
          <w:b/>
          <w:bCs/>
          <w:color w:val="FF0000"/>
          <w:sz w:val="24"/>
          <w:szCs w:val="24"/>
        </w:rPr>
        <w:t xml:space="preserve">s </w:t>
      </w:r>
      <w:r w:rsidRPr="007F045D">
        <w:rPr>
          <w:b/>
          <w:bCs/>
          <w:color w:val="FF0000"/>
          <w:sz w:val="24"/>
          <w:szCs w:val="24"/>
        </w:rPr>
        <w:t>onto communal areas shared by tenants to be a fire door.</w:t>
      </w:r>
    </w:p>
    <w:p w14:paraId="00741923" w14:textId="77777777" w:rsidR="004565E8" w:rsidRPr="004565E8" w:rsidRDefault="004565E8" w:rsidP="004565E8">
      <w:pPr>
        <w:rPr>
          <w:color w:val="FF0000"/>
          <w:sz w:val="16"/>
          <w:szCs w:val="16"/>
        </w:rPr>
      </w:pPr>
    </w:p>
    <w:p w14:paraId="00F4F12A" w14:textId="5D178724" w:rsidR="004565E8" w:rsidRDefault="004565E8" w:rsidP="004565E8">
      <w:pPr>
        <w:rPr>
          <w:b/>
          <w:bCs/>
          <w:sz w:val="24"/>
          <w:szCs w:val="24"/>
        </w:rPr>
      </w:pPr>
      <w:r w:rsidRPr="00D04561">
        <w:rPr>
          <w:b/>
          <w:bCs/>
          <w:sz w:val="24"/>
          <w:szCs w:val="24"/>
        </w:rPr>
        <w:t xml:space="preserve">Importantant </w:t>
      </w:r>
      <w:r>
        <w:rPr>
          <w:b/>
          <w:bCs/>
          <w:sz w:val="24"/>
          <w:szCs w:val="24"/>
        </w:rPr>
        <w:t xml:space="preserve">Facts </w:t>
      </w:r>
      <w:r w:rsidRPr="00D04561">
        <w:rPr>
          <w:b/>
          <w:bCs/>
          <w:sz w:val="24"/>
          <w:szCs w:val="24"/>
        </w:rPr>
        <w:t xml:space="preserve">about </w:t>
      </w:r>
      <w:r w:rsidR="00147BCC" w:rsidRPr="00D04561">
        <w:rPr>
          <w:b/>
          <w:bCs/>
          <w:sz w:val="24"/>
          <w:szCs w:val="24"/>
        </w:rPr>
        <w:t xml:space="preserve">your </w:t>
      </w:r>
      <w:r w:rsidR="00147BCC">
        <w:rPr>
          <w:b/>
          <w:bCs/>
          <w:sz w:val="24"/>
          <w:szCs w:val="24"/>
        </w:rPr>
        <w:t>Flat</w:t>
      </w:r>
      <w:r>
        <w:rPr>
          <w:b/>
          <w:bCs/>
          <w:sz w:val="24"/>
          <w:szCs w:val="24"/>
        </w:rPr>
        <w:t xml:space="preserve"> Main </w:t>
      </w:r>
      <w:r w:rsidR="00147BCC">
        <w:rPr>
          <w:b/>
          <w:bCs/>
          <w:sz w:val="24"/>
          <w:szCs w:val="24"/>
        </w:rPr>
        <w:t>Front</w:t>
      </w:r>
      <w:r>
        <w:rPr>
          <w:b/>
          <w:bCs/>
          <w:sz w:val="24"/>
          <w:szCs w:val="24"/>
        </w:rPr>
        <w:t xml:space="preserve"> </w:t>
      </w:r>
      <w:r w:rsidRPr="00D04561">
        <w:rPr>
          <w:b/>
          <w:bCs/>
          <w:sz w:val="24"/>
          <w:szCs w:val="24"/>
        </w:rPr>
        <w:t>Fire Door</w:t>
      </w:r>
    </w:p>
    <w:p w14:paraId="4FD49A7F" w14:textId="77777777" w:rsidR="004565E8" w:rsidRPr="003051FC" w:rsidRDefault="004565E8" w:rsidP="004565E8">
      <w:pPr>
        <w:rPr>
          <w:b/>
          <w:bCs/>
          <w:sz w:val="16"/>
          <w:szCs w:val="16"/>
        </w:rPr>
      </w:pPr>
    </w:p>
    <w:p w14:paraId="2A37CEFE" w14:textId="5068D427" w:rsidR="004565E8" w:rsidRPr="003051FC" w:rsidRDefault="004565E8" w:rsidP="00147BCC">
      <w:pPr>
        <w:pStyle w:val="ListParagraph"/>
        <w:numPr>
          <w:ilvl w:val="0"/>
          <w:numId w:val="45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Your fire door has components that have </w:t>
      </w:r>
      <w:r w:rsidR="00147BCC">
        <w:rPr>
          <w:sz w:val="24"/>
          <w:szCs w:val="24"/>
        </w:rPr>
        <w:t>specifically</w:t>
      </w:r>
      <w:r>
        <w:rPr>
          <w:sz w:val="24"/>
          <w:szCs w:val="24"/>
        </w:rPr>
        <w:t xml:space="preserve"> </w:t>
      </w:r>
      <w:r w:rsidR="00147BCC">
        <w:rPr>
          <w:sz w:val="24"/>
          <w:szCs w:val="24"/>
        </w:rPr>
        <w:t>tested</w:t>
      </w:r>
      <w:r>
        <w:rPr>
          <w:sz w:val="24"/>
          <w:szCs w:val="24"/>
        </w:rPr>
        <w:t xml:space="preserve"> </w:t>
      </w:r>
      <w:r w:rsidR="00147BCC">
        <w:rPr>
          <w:sz w:val="24"/>
          <w:szCs w:val="24"/>
        </w:rPr>
        <w:t>for</w:t>
      </w:r>
      <w:r>
        <w:rPr>
          <w:sz w:val="24"/>
          <w:szCs w:val="24"/>
        </w:rPr>
        <w:t xml:space="preserve"> your door </w:t>
      </w:r>
      <w:r w:rsidR="00CA7F6E">
        <w:rPr>
          <w:sz w:val="24"/>
          <w:szCs w:val="24"/>
        </w:rPr>
        <w:t>type.</w:t>
      </w:r>
    </w:p>
    <w:p w14:paraId="3A0CB121" w14:textId="3513DBBB" w:rsidR="004565E8" w:rsidRPr="003051FC" w:rsidRDefault="004565E8" w:rsidP="00147BCC">
      <w:pPr>
        <w:pStyle w:val="ListParagraph"/>
        <w:numPr>
          <w:ilvl w:val="0"/>
          <w:numId w:val="45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 fire door closer is fitted to ensure that it fully closes the door unaided to the closed </w:t>
      </w:r>
      <w:r w:rsidR="00147BCC">
        <w:rPr>
          <w:sz w:val="24"/>
          <w:szCs w:val="24"/>
        </w:rPr>
        <w:t>position.</w:t>
      </w:r>
    </w:p>
    <w:p w14:paraId="13F40413" w14:textId="2FB382E7" w:rsidR="004565E8" w:rsidRPr="003051FC" w:rsidRDefault="004565E8" w:rsidP="00147BCC">
      <w:pPr>
        <w:pStyle w:val="ListParagraph"/>
        <w:numPr>
          <w:ilvl w:val="0"/>
          <w:numId w:val="45"/>
        </w:numPr>
        <w:jc w:val="both"/>
        <w:rPr>
          <w:b/>
          <w:bCs/>
          <w:sz w:val="24"/>
          <w:szCs w:val="24"/>
        </w:rPr>
      </w:pPr>
      <w:r w:rsidRPr="00F47740">
        <w:rPr>
          <w:sz w:val="24"/>
          <w:szCs w:val="24"/>
        </w:rPr>
        <w:t>Your fire doo</w:t>
      </w:r>
      <w:r w:rsidR="00F47740" w:rsidRPr="00F47740">
        <w:rPr>
          <w:sz w:val="24"/>
          <w:szCs w:val="24"/>
        </w:rPr>
        <w:t>r</w:t>
      </w:r>
      <w:r w:rsidRPr="00F47740">
        <w:rPr>
          <w:sz w:val="24"/>
          <w:szCs w:val="24"/>
        </w:rPr>
        <w:t xml:space="preserve"> must always be kept on the closed position when not in use.</w:t>
      </w:r>
      <w:r>
        <w:rPr>
          <w:sz w:val="24"/>
          <w:szCs w:val="24"/>
        </w:rPr>
        <w:t xml:space="preserve"> Never leave the door wedged </w:t>
      </w:r>
      <w:r w:rsidR="00147BCC">
        <w:rPr>
          <w:sz w:val="24"/>
          <w:szCs w:val="24"/>
        </w:rPr>
        <w:t>open.</w:t>
      </w:r>
      <w:r>
        <w:rPr>
          <w:sz w:val="24"/>
          <w:szCs w:val="24"/>
        </w:rPr>
        <w:t xml:space="preserve"> </w:t>
      </w:r>
    </w:p>
    <w:p w14:paraId="134D1284" w14:textId="649C3325" w:rsidR="004565E8" w:rsidRPr="00D04561" w:rsidRDefault="004565E8" w:rsidP="00147BCC">
      <w:pPr>
        <w:pStyle w:val="ListParagraph"/>
        <w:numPr>
          <w:ilvl w:val="0"/>
          <w:numId w:val="45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Intumescent strips and cold smoke seals are fitted around the door or frame to create a seal between the frame and the door. They expand </w:t>
      </w:r>
      <w:r w:rsidR="00147BCC">
        <w:rPr>
          <w:sz w:val="24"/>
          <w:szCs w:val="24"/>
        </w:rPr>
        <w:t>to prevent</w:t>
      </w:r>
      <w:r>
        <w:rPr>
          <w:sz w:val="24"/>
          <w:szCs w:val="24"/>
        </w:rPr>
        <w:t xml:space="preserve"> smoke and fire from passing through the door.</w:t>
      </w:r>
    </w:p>
    <w:p w14:paraId="0ECBFB9E" w14:textId="116598FB" w:rsidR="004565E8" w:rsidRPr="00D04561" w:rsidRDefault="004565E8" w:rsidP="00147BCC">
      <w:pPr>
        <w:pStyle w:val="ListParagraph"/>
        <w:numPr>
          <w:ilvl w:val="0"/>
          <w:numId w:val="45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Three fire-</w:t>
      </w:r>
      <w:r w:rsidR="00147BCC">
        <w:rPr>
          <w:sz w:val="24"/>
          <w:szCs w:val="24"/>
        </w:rPr>
        <w:t>resistant</w:t>
      </w:r>
      <w:r>
        <w:rPr>
          <w:sz w:val="24"/>
          <w:szCs w:val="24"/>
        </w:rPr>
        <w:t xml:space="preserve"> hinges are </w:t>
      </w:r>
      <w:r w:rsidR="00147BCC">
        <w:rPr>
          <w:sz w:val="24"/>
          <w:szCs w:val="24"/>
        </w:rPr>
        <w:t>fitted,</w:t>
      </w:r>
      <w:r>
        <w:rPr>
          <w:sz w:val="24"/>
          <w:szCs w:val="24"/>
        </w:rPr>
        <w:t xml:space="preserve"> and these should therefore not be replaced with a different type of hinge.</w:t>
      </w:r>
    </w:p>
    <w:p w14:paraId="42808F93" w14:textId="71AC565B" w:rsidR="004565E8" w:rsidRDefault="004565E8" w:rsidP="00147BCC">
      <w:pPr>
        <w:pStyle w:val="ListParagraph"/>
        <w:numPr>
          <w:ilvl w:val="0"/>
          <w:numId w:val="45"/>
        </w:numPr>
        <w:jc w:val="both"/>
        <w:rPr>
          <w:sz w:val="24"/>
          <w:szCs w:val="24"/>
        </w:rPr>
      </w:pPr>
      <w:r w:rsidRPr="00D04561">
        <w:rPr>
          <w:sz w:val="24"/>
          <w:szCs w:val="24"/>
        </w:rPr>
        <w:t xml:space="preserve">Intumescent materials will also be fitted </w:t>
      </w:r>
      <w:r>
        <w:rPr>
          <w:sz w:val="24"/>
          <w:szCs w:val="24"/>
        </w:rPr>
        <w:t xml:space="preserve">within the </w:t>
      </w:r>
      <w:r w:rsidR="00147BCC">
        <w:rPr>
          <w:sz w:val="24"/>
          <w:szCs w:val="24"/>
        </w:rPr>
        <w:t>door’s</w:t>
      </w:r>
      <w:r>
        <w:rPr>
          <w:sz w:val="24"/>
          <w:szCs w:val="24"/>
        </w:rPr>
        <w:t xml:space="preserve"> </w:t>
      </w:r>
      <w:r w:rsidR="00147BCC">
        <w:rPr>
          <w:sz w:val="24"/>
          <w:szCs w:val="24"/>
        </w:rPr>
        <w:t>components</w:t>
      </w:r>
      <w:r>
        <w:rPr>
          <w:sz w:val="24"/>
          <w:szCs w:val="24"/>
        </w:rPr>
        <w:t xml:space="preserve"> such as </w:t>
      </w:r>
      <w:r w:rsidR="00147BCC">
        <w:rPr>
          <w:sz w:val="24"/>
          <w:szCs w:val="24"/>
        </w:rPr>
        <w:t>letterboxes</w:t>
      </w:r>
      <w:r>
        <w:rPr>
          <w:sz w:val="24"/>
          <w:szCs w:val="24"/>
        </w:rPr>
        <w:t>, vison panels and spy holes.</w:t>
      </w:r>
    </w:p>
    <w:p w14:paraId="60B09BC1" w14:textId="442EC678" w:rsidR="004565E8" w:rsidRPr="004565E8" w:rsidRDefault="004565E8" w:rsidP="004565E8">
      <w:pPr>
        <w:pStyle w:val="ListParagraph"/>
        <w:numPr>
          <w:ilvl w:val="0"/>
          <w:numId w:val="45"/>
        </w:numPr>
        <w:rPr>
          <w:sz w:val="24"/>
          <w:szCs w:val="24"/>
        </w:rPr>
      </w:pPr>
      <w:r>
        <w:rPr>
          <w:sz w:val="24"/>
          <w:szCs w:val="24"/>
        </w:rPr>
        <w:t>Any glass panels present must consist of fire rated glass to ensure that the door provides at least 30 minutes fire resistance.</w:t>
      </w:r>
    </w:p>
    <w:p w14:paraId="725414A6" w14:textId="77777777" w:rsidR="004565E8" w:rsidRDefault="004565E8" w:rsidP="004565E8">
      <w:pPr>
        <w:rPr>
          <w:b/>
          <w:bCs/>
          <w:sz w:val="24"/>
          <w:szCs w:val="24"/>
        </w:rPr>
      </w:pPr>
    </w:p>
    <w:p w14:paraId="1EA926D5" w14:textId="77777777" w:rsidR="004565E8" w:rsidRDefault="004565E8" w:rsidP="004565E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Some Simple Checks </w:t>
      </w:r>
    </w:p>
    <w:p w14:paraId="5A437D0A" w14:textId="0445C312" w:rsidR="004565E8" w:rsidRDefault="00714ADE" w:rsidP="004565E8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That y</w:t>
      </w:r>
      <w:r w:rsidR="004565E8" w:rsidRPr="00013C66">
        <w:rPr>
          <w:b/>
          <w:bCs/>
          <w:color w:val="FF0000"/>
          <w:sz w:val="24"/>
          <w:szCs w:val="24"/>
        </w:rPr>
        <w:t>ou can carry out to ensure you</w:t>
      </w:r>
      <w:r w:rsidR="004565E8">
        <w:rPr>
          <w:b/>
          <w:bCs/>
          <w:color w:val="FF0000"/>
          <w:sz w:val="24"/>
          <w:szCs w:val="24"/>
        </w:rPr>
        <w:t xml:space="preserve">r flat </w:t>
      </w:r>
      <w:r w:rsidR="00147BCC">
        <w:rPr>
          <w:b/>
          <w:bCs/>
          <w:color w:val="FF0000"/>
          <w:sz w:val="24"/>
          <w:szCs w:val="24"/>
        </w:rPr>
        <w:t>front</w:t>
      </w:r>
      <w:r w:rsidR="004565E8">
        <w:rPr>
          <w:b/>
          <w:bCs/>
          <w:color w:val="FF0000"/>
          <w:sz w:val="24"/>
          <w:szCs w:val="24"/>
        </w:rPr>
        <w:t xml:space="preserve"> entrance </w:t>
      </w:r>
      <w:r w:rsidR="004565E8" w:rsidRPr="00013C66">
        <w:rPr>
          <w:b/>
          <w:bCs/>
          <w:color w:val="FF0000"/>
          <w:sz w:val="24"/>
          <w:szCs w:val="24"/>
        </w:rPr>
        <w:t xml:space="preserve">door provides adequate </w:t>
      </w:r>
      <w:r w:rsidR="00CA7F6E" w:rsidRPr="00013C66">
        <w:rPr>
          <w:b/>
          <w:bCs/>
          <w:color w:val="FF0000"/>
          <w:sz w:val="24"/>
          <w:szCs w:val="24"/>
        </w:rPr>
        <w:t>protection.</w:t>
      </w:r>
    </w:p>
    <w:p w14:paraId="6A20C34B" w14:textId="77777777" w:rsidR="004565E8" w:rsidRPr="004565E8" w:rsidRDefault="004565E8" w:rsidP="004565E8">
      <w:pPr>
        <w:rPr>
          <w:b/>
          <w:bCs/>
          <w:color w:val="FF0000"/>
          <w:sz w:val="16"/>
          <w:szCs w:val="16"/>
        </w:rPr>
      </w:pPr>
    </w:p>
    <w:p w14:paraId="05F10C36" w14:textId="669DC50D" w:rsidR="004565E8" w:rsidRPr="00AA4D7A" w:rsidRDefault="004565E8" w:rsidP="00147BCC">
      <w:pPr>
        <w:pStyle w:val="ListParagraph"/>
        <w:numPr>
          <w:ilvl w:val="0"/>
          <w:numId w:val="45"/>
        </w:numPr>
        <w:jc w:val="both"/>
        <w:rPr>
          <w:b/>
          <w:bCs/>
          <w:sz w:val="24"/>
          <w:szCs w:val="24"/>
        </w:rPr>
      </w:pPr>
      <w:r w:rsidRPr="00AA4D7A">
        <w:rPr>
          <w:b/>
          <w:bCs/>
          <w:sz w:val="24"/>
          <w:szCs w:val="24"/>
        </w:rPr>
        <w:t xml:space="preserve">The door fully closes </w:t>
      </w:r>
      <w:r>
        <w:rPr>
          <w:sz w:val="24"/>
          <w:szCs w:val="24"/>
        </w:rPr>
        <w:t xml:space="preserve">-fire doors need to close automatically. Open the door halfway, let it </w:t>
      </w:r>
      <w:r w:rsidR="00147BCC">
        <w:rPr>
          <w:sz w:val="24"/>
          <w:szCs w:val="24"/>
        </w:rPr>
        <w:t>go and</w:t>
      </w:r>
      <w:r>
        <w:rPr>
          <w:sz w:val="24"/>
          <w:szCs w:val="24"/>
        </w:rPr>
        <w:t xml:space="preserve"> allow it to close on its own. It should close fully into the frame without </w:t>
      </w:r>
      <w:r w:rsidR="00147BCC">
        <w:rPr>
          <w:sz w:val="24"/>
          <w:szCs w:val="24"/>
        </w:rPr>
        <w:lastRenderedPageBreak/>
        <w:t>sticking</w:t>
      </w:r>
      <w:r>
        <w:rPr>
          <w:sz w:val="24"/>
          <w:szCs w:val="24"/>
        </w:rPr>
        <w:t xml:space="preserve"> to the floor and frame and without excessive gaps between the door and the frame (no more than 8-10mm at bottom of door and 4mm for the remainder).</w:t>
      </w:r>
    </w:p>
    <w:p w14:paraId="0B6E1FAE" w14:textId="5762714F" w:rsidR="004565E8" w:rsidRPr="00AA4D7A" w:rsidRDefault="004565E8" w:rsidP="00147BCC">
      <w:pPr>
        <w:pStyle w:val="ListParagraph"/>
        <w:numPr>
          <w:ilvl w:val="0"/>
          <w:numId w:val="45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Door frame condition </w:t>
      </w:r>
      <w:r>
        <w:rPr>
          <w:sz w:val="24"/>
          <w:szCs w:val="24"/>
        </w:rPr>
        <w:t xml:space="preserve">– door frames must be </w:t>
      </w:r>
      <w:r w:rsidR="009C7B32">
        <w:rPr>
          <w:sz w:val="24"/>
          <w:szCs w:val="24"/>
        </w:rPr>
        <w:t>rigidly attached</w:t>
      </w:r>
      <w:r>
        <w:rPr>
          <w:sz w:val="24"/>
          <w:szCs w:val="24"/>
        </w:rPr>
        <w:t xml:space="preserve"> to the wall and free from </w:t>
      </w:r>
      <w:r w:rsidR="00147BCC">
        <w:rPr>
          <w:sz w:val="24"/>
          <w:szCs w:val="24"/>
        </w:rPr>
        <w:t>damage.</w:t>
      </w:r>
    </w:p>
    <w:p w14:paraId="1AC20232" w14:textId="66AC8859" w:rsidR="004565E8" w:rsidRPr="00AA4D7A" w:rsidRDefault="004565E8" w:rsidP="00147BCC">
      <w:pPr>
        <w:pStyle w:val="ListParagraph"/>
        <w:numPr>
          <w:ilvl w:val="0"/>
          <w:numId w:val="45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Seals are in place </w:t>
      </w:r>
      <w:r>
        <w:rPr>
          <w:sz w:val="24"/>
          <w:szCs w:val="24"/>
        </w:rPr>
        <w:t xml:space="preserve">– fire doors should be fitted with </w:t>
      </w:r>
      <w:r w:rsidR="00147BCC">
        <w:rPr>
          <w:sz w:val="24"/>
          <w:szCs w:val="24"/>
        </w:rPr>
        <w:t>intumescent strips</w:t>
      </w:r>
      <w:r>
        <w:rPr>
          <w:sz w:val="24"/>
          <w:szCs w:val="24"/>
        </w:rPr>
        <w:t xml:space="preserve"> and cold smoke seals. Ensure that these are well </w:t>
      </w:r>
      <w:r w:rsidR="00147BCC">
        <w:rPr>
          <w:sz w:val="24"/>
          <w:szCs w:val="24"/>
        </w:rPr>
        <w:t>attached</w:t>
      </w:r>
      <w:r>
        <w:rPr>
          <w:sz w:val="24"/>
          <w:szCs w:val="24"/>
        </w:rPr>
        <w:t xml:space="preserve"> </w:t>
      </w:r>
      <w:r w:rsidR="00147BCC">
        <w:rPr>
          <w:sz w:val="24"/>
          <w:szCs w:val="24"/>
        </w:rPr>
        <w:t>within</w:t>
      </w:r>
      <w:r>
        <w:rPr>
          <w:sz w:val="24"/>
          <w:szCs w:val="24"/>
        </w:rPr>
        <w:t xml:space="preserve"> the grooves in the frame or door leaf, </w:t>
      </w:r>
      <w:r w:rsidR="00147BCC">
        <w:rPr>
          <w:sz w:val="24"/>
          <w:szCs w:val="24"/>
        </w:rPr>
        <w:t>continuous</w:t>
      </w:r>
      <w:r>
        <w:rPr>
          <w:sz w:val="24"/>
          <w:szCs w:val="24"/>
        </w:rPr>
        <w:t xml:space="preserve"> around the frame and are not damaged or missing.</w:t>
      </w:r>
    </w:p>
    <w:p w14:paraId="1FDB038B" w14:textId="13FC76F9" w:rsidR="004565E8" w:rsidRPr="00795DDB" w:rsidRDefault="004565E8" w:rsidP="00147BCC">
      <w:pPr>
        <w:pStyle w:val="ListParagraph"/>
        <w:numPr>
          <w:ilvl w:val="0"/>
          <w:numId w:val="45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Door closer works correctly </w:t>
      </w:r>
      <w:r>
        <w:rPr>
          <w:sz w:val="24"/>
          <w:szCs w:val="24"/>
        </w:rPr>
        <w:t xml:space="preserve">– fire doors must have a door closer to ensure </w:t>
      </w:r>
      <w:r w:rsidR="00CA7F6E">
        <w:rPr>
          <w:sz w:val="24"/>
          <w:szCs w:val="24"/>
        </w:rPr>
        <w:t>they</w:t>
      </w:r>
      <w:r>
        <w:rPr>
          <w:sz w:val="24"/>
          <w:szCs w:val="24"/>
        </w:rPr>
        <w:t xml:space="preserve"> close automatically. Make sure this is correctly attached and not damaged in any </w:t>
      </w:r>
      <w:r w:rsidR="00CA7F6E">
        <w:rPr>
          <w:sz w:val="24"/>
          <w:szCs w:val="24"/>
        </w:rPr>
        <w:t>way.</w:t>
      </w:r>
    </w:p>
    <w:p w14:paraId="3023BAFF" w14:textId="7C742AAA" w:rsidR="004565E8" w:rsidRPr="003A37AB" w:rsidRDefault="004565E8" w:rsidP="00147BCC">
      <w:pPr>
        <w:pStyle w:val="ListParagraph"/>
        <w:numPr>
          <w:ilvl w:val="0"/>
          <w:numId w:val="45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Overall door condition </w:t>
      </w:r>
      <w:r>
        <w:rPr>
          <w:sz w:val="24"/>
          <w:szCs w:val="24"/>
        </w:rPr>
        <w:t xml:space="preserve">– the fire resistance of the door will be compromised if it </w:t>
      </w:r>
      <w:r w:rsidR="00147BCC">
        <w:rPr>
          <w:sz w:val="24"/>
          <w:szCs w:val="24"/>
        </w:rPr>
        <w:t>becomes</w:t>
      </w:r>
      <w:r>
        <w:rPr>
          <w:sz w:val="24"/>
          <w:szCs w:val="24"/>
        </w:rPr>
        <w:t xml:space="preserve"> damaged in any way so regular visual checks </w:t>
      </w:r>
      <w:r w:rsidR="00147BCC">
        <w:rPr>
          <w:sz w:val="24"/>
          <w:szCs w:val="24"/>
        </w:rPr>
        <w:t>should</w:t>
      </w:r>
      <w:r>
        <w:rPr>
          <w:sz w:val="24"/>
          <w:szCs w:val="24"/>
        </w:rPr>
        <w:t xml:space="preserve"> be </w:t>
      </w:r>
      <w:r w:rsidR="00714ADE">
        <w:rPr>
          <w:sz w:val="24"/>
          <w:szCs w:val="24"/>
        </w:rPr>
        <w:t xml:space="preserve">conducted. </w:t>
      </w:r>
    </w:p>
    <w:p w14:paraId="65C997C2" w14:textId="77777777" w:rsidR="004565E8" w:rsidRPr="00795DDB" w:rsidRDefault="004565E8" w:rsidP="004565E8">
      <w:pPr>
        <w:rPr>
          <w:b/>
          <w:bCs/>
          <w:sz w:val="24"/>
          <w:szCs w:val="24"/>
        </w:rPr>
      </w:pPr>
      <w:r w:rsidRPr="008063C9">
        <w:rPr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A1A2D8" wp14:editId="54F1214B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5715000" cy="1404620"/>
                <wp:effectExtent l="0" t="0" r="19050" b="10795"/>
                <wp:wrapSquare wrapText="bothSides"/>
                <wp:docPr id="10750167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3BDF8" w14:textId="70F260BD" w:rsidR="004565E8" w:rsidRPr="008063C9" w:rsidRDefault="004565E8" w:rsidP="004565E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If your flat main entrance door is damaged or you notice a defect please notify your Property Manager immediately and they will be able to advise who is responsible for the </w:t>
                            </w:r>
                            <w:r w:rsidR="00106F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repairs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under the terms of the lease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A1A2D8" id="_x0000_s1027" type="#_x0000_t202" style="position:absolute;margin-left:398.8pt;margin-top:19.05pt;width:450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" fillcolor="#00b0f0">
                <v:textbox style="mso-fit-shape-to-text:t">
                  <w:txbxContent>
                    <w:p w14:paraId="49B3BDF8" w14:textId="70F260BD" w:rsidR="004565E8" w:rsidRPr="008063C9" w:rsidRDefault="004565E8" w:rsidP="004565E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If your flat main entrance door is damaged or you notice a defect please notify your Property Manager immediately and they will be able to advise who is responsible for the </w:t>
                      </w:r>
                      <w:r w:rsidR="00106FED">
                        <w:rPr>
                          <w:b/>
                          <w:bCs/>
                          <w:sz w:val="28"/>
                          <w:szCs w:val="28"/>
                        </w:rPr>
                        <w:t>repairs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under the terms of the lease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CFE67D" w14:textId="77777777" w:rsidR="004565E8" w:rsidRDefault="004565E8" w:rsidP="004565E8"/>
    <w:p w14:paraId="1FCA0A4D" w14:textId="77777777" w:rsidR="004565E8" w:rsidRDefault="004565E8" w:rsidP="004565E8">
      <w:r w:rsidRPr="008F4F66">
        <w:rPr>
          <w:b/>
          <w:bCs/>
          <w:sz w:val="24"/>
          <w:szCs w:val="24"/>
        </w:rPr>
        <w:t xml:space="preserve">How can I tell if my </w:t>
      </w:r>
      <w:r>
        <w:rPr>
          <w:b/>
          <w:bCs/>
          <w:sz w:val="24"/>
          <w:szCs w:val="24"/>
        </w:rPr>
        <w:t xml:space="preserve">flat </w:t>
      </w:r>
      <w:r w:rsidRPr="008F4F66">
        <w:rPr>
          <w:b/>
          <w:bCs/>
          <w:sz w:val="24"/>
          <w:szCs w:val="24"/>
        </w:rPr>
        <w:t xml:space="preserve">front door is </w:t>
      </w:r>
      <w:r>
        <w:rPr>
          <w:b/>
          <w:bCs/>
          <w:sz w:val="24"/>
          <w:szCs w:val="24"/>
        </w:rPr>
        <w:t>a fire door</w:t>
      </w:r>
      <w:r w:rsidRPr="008F4F66">
        <w:rPr>
          <w:b/>
          <w:bCs/>
          <w:sz w:val="24"/>
          <w:szCs w:val="24"/>
        </w:rPr>
        <w:t>?</w:t>
      </w:r>
      <w:r>
        <w:t xml:space="preserve"> </w:t>
      </w:r>
    </w:p>
    <w:p w14:paraId="24F9EAFE" w14:textId="77777777" w:rsidR="004565E8" w:rsidRPr="003A37AB" w:rsidRDefault="004565E8" w:rsidP="004565E8">
      <w:pPr>
        <w:rPr>
          <w:sz w:val="16"/>
          <w:szCs w:val="16"/>
        </w:rPr>
      </w:pPr>
    </w:p>
    <w:p w14:paraId="22B8D38A" w14:textId="2BAA23B6" w:rsidR="004565E8" w:rsidRPr="00D4370F" w:rsidRDefault="004565E8" w:rsidP="004565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best way to check if your flat front door is a fire door it to look at the top edge of the door leaf. There will usually be a </w:t>
      </w:r>
      <w:r w:rsidR="00147BCC">
        <w:rPr>
          <w:sz w:val="24"/>
          <w:szCs w:val="24"/>
        </w:rPr>
        <w:t>certification</w:t>
      </w:r>
      <w:r>
        <w:rPr>
          <w:sz w:val="24"/>
          <w:szCs w:val="24"/>
        </w:rPr>
        <w:t xml:space="preserve"> label showing the fire </w:t>
      </w:r>
      <w:r w:rsidR="00147BCC">
        <w:rPr>
          <w:sz w:val="24"/>
          <w:szCs w:val="24"/>
        </w:rPr>
        <w:t>door’s</w:t>
      </w:r>
      <w:r>
        <w:rPr>
          <w:sz w:val="24"/>
          <w:szCs w:val="24"/>
        </w:rPr>
        <w:t xml:space="preserve"> safety </w:t>
      </w:r>
      <w:r w:rsidR="00147BCC">
        <w:rPr>
          <w:sz w:val="24"/>
          <w:szCs w:val="24"/>
        </w:rPr>
        <w:t>rating.</w:t>
      </w:r>
      <w:r>
        <w:rPr>
          <w:sz w:val="24"/>
          <w:szCs w:val="24"/>
        </w:rPr>
        <w:t xml:space="preserve"> FD-30 is the most common. If there is </w:t>
      </w:r>
      <w:r w:rsidR="00147BCC">
        <w:rPr>
          <w:sz w:val="24"/>
          <w:szCs w:val="24"/>
        </w:rPr>
        <w:t>not one</w:t>
      </w:r>
      <w:r>
        <w:rPr>
          <w:sz w:val="24"/>
          <w:szCs w:val="24"/>
        </w:rPr>
        <w:t xml:space="preserve"> present or you are still unsure, then please contact your Property Manager for further guidance and assistance.</w:t>
      </w:r>
    </w:p>
    <w:p w14:paraId="279810A1" w14:textId="77777777" w:rsidR="004565E8" w:rsidRDefault="004565E8" w:rsidP="004565E8"/>
    <w:p w14:paraId="0FC2AC82" w14:textId="6CA39E3C" w:rsidR="004565E8" w:rsidRPr="00E71FFD" w:rsidRDefault="004565E8" w:rsidP="004565E8">
      <w:pPr>
        <w:rPr>
          <w:b/>
          <w:bCs/>
          <w:sz w:val="24"/>
          <w:szCs w:val="24"/>
        </w:rPr>
      </w:pPr>
      <w:r w:rsidRPr="00E71FFD">
        <w:rPr>
          <w:b/>
          <w:bCs/>
          <w:sz w:val="24"/>
          <w:szCs w:val="24"/>
        </w:rPr>
        <w:t xml:space="preserve">You must not modify your flat front door in any </w:t>
      </w:r>
      <w:r w:rsidR="00147BCC" w:rsidRPr="00E71FFD">
        <w:rPr>
          <w:b/>
          <w:bCs/>
          <w:sz w:val="24"/>
          <w:szCs w:val="24"/>
        </w:rPr>
        <w:t>way.</w:t>
      </w:r>
    </w:p>
    <w:p w14:paraId="3A60BDA9" w14:textId="77777777" w:rsidR="004565E8" w:rsidRPr="00745086" w:rsidRDefault="004565E8" w:rsidP="004565E8">
      <w:pPr>
        <w:rPr>
          <w:b/>
          <w:bCs/>
          <w:sz w:val="16"/>
          <w:szCs w:val="16"/>
        </w:rPr>
      </w:pPr>
    </w:p>
    <w:p w14:paraId="2C58CC58" w14:textId="137AC90D" w:rsidR="004565E8" w:rsidRPr="00E71FFD" w:rsidRDefault="009C7B32" w:rsidP="004565E8">
      <w:pPr>
        <w:pStyle w:val="ListParagraph"/>
        <w:numPr>
          <w:ilvl w:val="0"/>
          <w:numId w:val="45"/>
        </w:numPr>
        <w:rPr>
          <w:sz w:val="24"/>
          <w:szCs w:val="24"/>
        </w:rPr>
      </w:pPr>
      <w:r w:rsidRPr="00E71FFD">
        <w:rPr>
          <w:sz w:val="24"/>
          <w:szCs w:val="24"/>
        </w:rPr>
        <w:t>Do not</w:t>
      </w:r>
      <w:r w:rsidR="004565E8" w:rsidRPr="00E71FFD">
        <w:rPr>
          <w:sz w:val="24"/>
          <w:szCs w:val="24"/>
        </w:rPr>
        <w:t xml:space="preserve"> add any </w:t>
      </w:r>
      <w:r w:rsidR="007C74EF" w:rsidRPr="00E71FFD">
        <w:rPr>
          <w:sz w:val="24"/>
          <w:szCs w:val="24"/>
        </w:rPr>
        <w:t>additional</w:t>
      </w:r>
      <w:r w:rsidR="004565E8" w:rsidRPr="00E71FFD">
        <w:rPr>
          <w:sz w:val="24"/>
          <w:szCs w:val="24"/>
        </w:rPr>
        <w:t xml:space="preserve"> locks or </w:t>
      </w:r>
      <w:r w:rsidR="007C74EF" w:rsidRPr="00E71FFD">
        <w:rPr>
          <w:sz w:val="24"/>
          <w:szCs w:val="24"/>
        </w:rPr>
        <w:t>ironmongery.</w:t>
      </w:r>
      <w:r w:rsidR="004565E8" w:rsidRPr="00E71FFD">
        <w:rPr>
          <w:sz w:val="24"/>
          <w:szCs w:val="24"/>
        </w:rPr>
        <w:t xml:space="preserve"> </w:t>
      </w:r>
    </w:p>
    <w:p w14:paraId="65A41E8A" w14:textId="4B2E7746" w:rsidR="004565E8" w:rsidRDefault="009C7B32" w:rsidP="004565E8">
      <w:pPr>
        <w:pStyle w:val="ListParagraph"/>
        <w:numPr>
          <w:ilvl w:val="0"/>
          <w:numId w:val="45"/>
        </w:numPr>
        <w:rPr>
          <w:sz w:val="24"/>
          <w:szCs w:val="24"/>
        </w:rPr>
      </w:pPr>
      <w:r w:rsidRPr="00E71FFD">
        <w:rPr>
          <w:sz w:val="24"/>
          <w:szCs w:val="24"/>
        </w:rPr>
        <w:t>Do not</w:t>
      </w:r>
      <w:r w:rsidR="004565E8" w:rsidRPr="00E71FFD">
        <w:rPr>
          <w:sz w:val="24"/>
          <w:szCs w:val="24"/>
        </w:rPr>
        <w:t xml:space="preserve"> drill or cut holes into the door or remove </w:t>
      </w:r>
      <w:r w:rsidR="007C74EF" w:rsidRPr="00E71FFD">
        <w:rPr>
          <w:sz w:val="24"/>
          <w:szCs w:val="24"/>
        </w:rPr>
        <w:t>seals.</w:t>
      </w:r>
    </w:p>
    <w:p w14:paraId="2764C2F8" w14:textId="5F2A1AB8" w:rsidR="007C74EF" w:rsidRPr="007C74EF" w:rsidRDefault="009C7B32" w:rsidP="007C74EF">
      <w:pPr>
        <w:pStyle w:val="ListParagraph"/>
        <w:numPr>
          <w:ilvl w:val="0"/>
          <w:numId w:val="45"/>
        </w:numPr>
        <w:rPr>
          <w:sz w:val="24"/>
          <w:szCs w:val="24"/>
        </w:rPr>
      </w:pPr>
      <w:r w:rsidRPr="00E71FFD">
        <w:rPr>
          <w:sz w:val="24"/>
          <w:szCs w:val="24"/>
        </w:rPr>
        <w:t>Do not</w:t>
      </w:r>
      <w:r w:rsidR="007C74EF" w:rsidRPr="00E71FFD">
        <w:rPr>
          <w:sz w:val="24"/>
          <w:szCs w:val="24"/>
        </w:rPr>
        <w:t xml:space="preserve"> disconnect or remove the door closer or any other components added to the door</w:t>
      </w:r>
      <w:r w:rsidR="007C74EF">
        <w:rPr>
          <w:sz w:val="24"/>
          <w:szCs w:val="24"/>
        </w:rPr>
        <w:t xml:space="preserve"> as this will compromise its effectiveness,</w:t>
      </w:r>
    </w:p>
    <w:p w14:paraId="6434746A" w14:textId="16D019BE" w:rsidR="004565E8" w:rsidRDefault="009C7B32" w:rsidP="007C74EF">
      <w:pPr>
        <w:pStyle w:val="ListParagraph"/>
        <w:numPr>
          <w:ilvl w:val="0"/>
          <w:numId w:val="45"/>
        </w:numPr>
        <w:jc w:val="both"/>
        <w:rPr>
          <w:sz w:val="24"/>
          <w:szCs w:val="24"/>
        </w:rPr>
      </w:pPr>
      <w:r w:rsidRPr="00E71FFD">
        <w:rPr>
          <w:sz w:val="24"/>
          <w:szCs w:val="24"/>
        </w:rPr>
        <w:t>Do not</w:t>
      </w:r>
      <w:r w:rsidR="004565E8" w:rsidRPr="00E71FFD">
        <w:rPr>
          <w:sz w:val="24"/>
          <w:szCs w:val="24"/>
        </w:rPr>
        <w:t xml:space="preserve"> change your flat </w:t>
      </w:r>
      <w:r w:rsidR="007C74EF">
        <w:rPr>
          <w:sz w:val="24"/>
          <w:szCs w:val="24"/>
        </w:rPr>
        <w:t>main entrance</w:t>
      </w:r>
      <w:r w:rsidR="007C74EF" w:rsidRPr="00E71FFD">
        <w:rPr>
          <w:sz w:val="24"/>
          <w:szCs w:val="24"/>
        </w:rPr>
        <w:t xml:space="preserve"> door</w:t>
      </w:r>
      <w:r w:rsidR="004565E8" w:rsidRPr="00E71FFD">
        <w:rPr>
          <w:sz w:val="24"/>
          <w:szCs w:val="24"/>
        </w:rPr>
        <w:t xml:space="preserve"> without first obtaining the necessary approval to do so. You should contact your Property Manager in the first instance who will advise on what </w:t>
      </w:r>
      <w:r w:rsidR="007C74EF" w:rsidRPr="00E71FFD">
        <w:rPr>
          <w:sz w:val="24"/>
          <w:szCs w:val="24"/>
        </w:rPr>
        <w:t>permissions</w:t>
      </w:r>
      <w:r w:rsidR="004565E8" w:rsidRPr="00E71FFD">
        <w:rPr>
          <w:sz w:val="24"/>
          <w:szCs w:val="24"/>
        </w:rPr>
        <w:t xml:space="preserve"> are required. Please note a replacement</w:t>
      </w:r>
      <w:r w:rsidR="007C74EF">
        <w:rPr>
          <w:sz w:val="24"/>
          <w:szCs w:val="24"/>
        </w:rPr>
        <w:t xml:space="preserve"> flat</w:t>
      </w:r>
      <w:r w:rsidR="004565E8" w:rsidRPr="00E71FFD">
        <w:rPr>
          <w:sz w:val="24"/>
          <w:szCs w:val="24"/>
        </w:rPr>
        <w:t xml:space="preserve"> front door must be a fully certified fire </w:t>
      </w:r>
      <w:r w:rsidR="007C74EF" w:rsidRPr="00E71FFD">
        <w:rPr>
          <w:sz w:val="24"/>
          <w:szCs w:val="24"/>
        </w:rPr>
        <w:t>door.</w:t>
      </w:r>
    </w:p>
    <w:p w14:paraId="4134701B" w14:textId="1DB2E6AE" w:rsidR="00EB4C69" w:rsidRPr="00EB4C69" w:rsidRDefault="00EB4C69" w:rsidP="004565E8">
      <w:pPr>
        <w:tabs>
          <w:tab w:val="left" w:pos="6012"/>
        </w:tabs>
        <w:rPr>
          <w:b/>
          <w:bCs/>
          <w:sz w:val="44"/>
          <w:szCs w:val="44"/>
        </w:rPr>
        <w:sectPr w:rsidR="00EB4C69" w:rsidRPr="00EB4C69" w:rsidSect="000C67D2">
          <w:headerReference w:type="default" r:id="rId8"/>
          <w:footerReference w:type="default" r:id="rId9"/>
          <w:pgSz w:w="11906" w:h="16838"/>
          <w:pgMar w:top="1440" w:right="1440" w:bottom="709" w:left="1440" w:header="708" w:footer="978" w:gutter="0"/>
          <w:pgBorders w:offsetFrom="page">
            <w:top w:val="single" w:sz="12" w:space="24" w:color="FF0000"/>
            <w:left w:val="single" w:sz="12" w:space="24" w:color="FF0000"/>
            <w:bottom w:val="single" w:sz="12" w:space="24" w:color="FF0000"/>
            <w:right w:val="single" w:sz="12" w:space="24" w:color="FF0000"/>
          </w:pgBorders>
          <w:cols w:space="708"/>
          <w:docGrid w:linePitch="360"/>
        </w:sectPr>
      </w:pPr>
    </w:p>
    <w:p w14:paraId="503E7A16" w14:textId="77777777" w:rsidR="00BB62FC" w:rsidRPr="00BB62FC" w:rsidRDefault="00BB62FC" w:rsidP="00BB62FC"/>
    <w:p w14:paraId="2B89B725" w14:textId="13CB574E" w:rsidR="00BB62FC" w:rsidRPr="000D7889" w:rsidRDefault="00BB62FC" w:rsidP="000D7889">
      <w:r>
        <w:rPr>
          <w:noProof/>
        </w:rPr>
        <w:drawing>
          <wp:inline distT="0" distB="0" distL="0" distR="0" wp14:anchorId="7AE0FFC8" wp14:editId="3D3373B7">
            <wp:extent cx="9774555" cy="5476515"/>
            <wp:effectExtent l="0" t="0" r="0" b="0"/>
            <wp:docPr id="982136152" name="Picture 98213615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136152" name="Picture 98213615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1016" cy="553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62FC" w:rsidRPr="000D7889" w:rsidSect="000C67D2">
      <w:headerReference w:type="default" r:id="rId11"/>
      <w:footerReference w:type="default" r:id="rId12"/>
      <w:pgSz w:w="16838" w:h="11906" w:orient="landscape"/>
      <w:pgMar w:top="1440" w:right="851" w:bottom="1440" w:left="709" w:header="709" w:footer="975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46320" w14:textId="77777777" w:rsidR="000C67D2" w:rsidRDefault="000C67D2" w:rsidP="007C12F1">
      <w:r>
        <w:separator/>
      </w:r>
    </w:p>
  </w:endnote>
  <w:endnote w:type="continuationSeparator" w:id="0">
    <w:p w14:paraId="56F3C906" w14:textId="77777777" w:rsidR="000C67D2" w:rsidRDefault="000C67D2" w:rsidP="007C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3006"/>
      <w:gridCol w:w="3006"/>
      <w:gridCol w:w="3004"/>
    </w:tblGrid>
    <w:tr w:rsidR="008E17CE" w14:paraId="54DC7D62" w14:textId="77777777" w:rsidTr="006D62A6">
      <w:tc>
        <w:tcPr>
          <w:tcW w:w="1667" w:type="pct"/>
        </w:tcPr>
        <w:p w14:paraId="328767E0" w14:textId="710FDDC0" w:rsidR="008E17CE" w:rsidRPr="000E4FDE" w:rsidRDefault="008E17CE" w:rsidP="000E4FDE">
          <w:pPr>
            <w:pStyle w:val="Footer"/>
            <w:jc w:val="center"/>
            <w:rPr>
              <w:sz w:val="20"/>
              <w:szCs w:val="20"/>
            </w:rPr>
          </w:pPr>
          <w:bookmarkStart w:id="0" w:name="_Hlk45089239"/>
          <w:r w:rsidRPr="000E4FDE">
            <w:rPr>
              <w:sz w:val="20"/>
              <w:szCs w:val="20"/>
            </w:rPr>
            <w:t>Author</w:t>
          </w:r>
        </w:p>
      </w:tc>
      <w:tc>
        <w:tcPr>
          <w:tcW w:w="1667" w:type="pct"/>
        </w:tcPr>
        <w:p w14:paraId="0FA8CE5A" w14:textId="203A842D" w:rsidR="008E17CE" w:rsidRPr="000E4FDE" w:rsidRDefault="008E17CE" w:rsidP="000E4FDE">
          <w:pPr>
            <w:pStyle w:val="Footer"/>
            <w:jc w:val="center"/>
            <w:rPr>
              <w:sz w:val="20"/>
              <w:szCs w:val="20"/>
            </w:rPr>
          </w:pPr>
          <w:r w:rsidRPr="000E4FDE">
            <w:rPr>
              <w:sz w:val="20"/>
              <w:szCs w:val="20"/>
            </w:rPr>
            <w:t>Date</w:t>
          </w:r>
        </w:p>
      </w:tc>
      <w:tc>
        <w:tcPr>
          <w:tcW w:w="1666" w:type="pct"/>
        </w:tcPr>
        <w:p w14:paraId="72B2EA89" w14:textId="72CD60EA" w:rsidR="008E17CE" w:rsidRPr="000E4FDE" w:rsidRDefault="002E30C3" w:rsidP="000E4FDE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Review date</w:t>
          </w:r>
        </w:p>
      </w:tc>
    </w:tr>
    <w:tr w:rsidR="00442973" w14:paraId="36833A2D" w14:textId="77777777" w:rsidTr="006D62A6">
      <w:tc>
        <w:tcPr>
          <w:tcW w:w="1667" w:type="pct"/>
        </w:tcPr>
        <w:p w14:paraId="04691B15" w14:textId="04B4B712" w:rsidR="00442973" w:rsidRDefault="0089614F" w:rsidP="00AB3D22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Director of Building Safety</w:t>
          </w:r>
        </w:p>
      </w:tc>
      <w:tc>
        <w:tcPr>
          <w:tcW w:w="1667" w:type="pct"/>
        </w:tcPr>
        <w:p w14:paraId="4F40BA89" w14:textId="76F62C5B" w:rsidR="00442973" w:rsidRDefault="00106FED" w:rsidP="000E4FDE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01/03/2024</w:t>
          </w:r>
        </w:p>
      </w:tc>
      <w:tc>
        <w:tcPr>
          <w:tcW w:w="1666" w:type="pct"/>
        </w:tcPr>
        <w:p w14:paraId="014105AC" w14:textId="1EFAFEBC" w:rsidR="00442973" w:rsidRDefault="00106FED" w:rsidP="000E4FDE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March 202</w:t>
          </w:r>
          <w:r w:rsidR="00F16FA2">
            <w:rPr>
              <w:sz w:val="20"/>
              <w:szCs w:val="20"/>
            </w:rPr>
            <w:t>5</w:t>
          </w:r>
        </w:p>
      </w:tc>
    </w:tr>
    <w:bookmarkEnd w:id="0"/>
  </w:tbl>
  <w:p w14:paraId="121FF55F" w14:textId="77777777" w:rsidR="00A44951" w:rsidRDefault="00A44951">
    <w:pPr>
      <w:pStyle w:val="Footer"/>
      <w:jc w:val="right"/>
    </w:pPr>
  </w:p>
  <w:p w14:paraId="6F150AC3" w14:textId="4858335F" w:rsidR="00A44951" w:rsidRDefault="00F045A7" w:rsidP="00F045A7">
    <w:pPr>
      <w:pStyle w:val="Footer"/>
      <w:ind w:left="-851"/>
      <w:jc w:val="center"/>
    </w:pPr>
    <w:r>
      <w:rPr>
        <w:noProof/>
        <w:sz w:val="2"/>
        <w:szCs w:val="2"/>
        <w:lang w:eastAsia="en-GB"/>
      </w:rPr>
      <w:drawing>
        <wp:inline distT="0" distB="0" distL="0" distR="0" wp14:anchorId="7AB78D76" wp14:editId="11E9014D">
          <wp:extent cx="3898900" cy="486410"/>
          <wp:effectExtent l="0" t="0" r="6350" b="8890"/>
          <wp:docPr id="102605922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059222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8550" cy="492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431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A39429" w14:textId="424EFAA4" w:rsidR="00A44951" w:rsidRDefault="00A449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C3A4E9" w14:textId="77777777" w:rsidR="00A44951" w:rsidRDefault="00A44951" w:rsidP="007C12F1">
    <w:pPr>
      <w:pStyle w:val="Footer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59FE5" w14:textId="77777777" w:rsidR="000C67D2" w:rsidRDefault="000C67D2" w:rsidP="007C12F1">
      <w:r>
        <w:separator/>
      </w:r>
    </w:p>
  </w:footnote>
  <w:footnote w:type="continuationSeparator" w:id="0">
    <w:p w14:paraId="703A2268" w14:textId="77777777" w:rsidR="000C67D2" w:rsidRDefault="000C67D2" w:rsidP="007C1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CB2CC" w14:textId="2FC00028" w:rsidR="005553A9" w:rsidRDefault="005553A9" w:rsidP="005553A9">
    <w:pPr>
      <w:pStyle w:val="Header"/>
      <w:jc w:val="center"/>
    </w:pPr>
    <w:r>
      <w:rPr>
        <w:noProof/>
      </w:rPr>
      <w:drawing>
        <wp:inline distT="0" distB="0" distL="0" distR="0" wp14:anchorId="73D2CC74" wp14:editId="78FA7ABE">
          <wp:extent cx="2438400" cy="1379220"/>
          <wp:effectExtent l="0" t="0" r="0" b="0"/>
          <wp:docPr id="1" name="Picture 1" descr="A close-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37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D89B" w14:textId="1B724A85" w:rsidR="00A44951" w:rsidRDefault="00A44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16C5"/>
    <w:multiLevelType w:val="hybridMultilevel"/>
    <w:tmpl w:val="733C64CC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1315C5"/>
    <w:multiLevelType w:val="hybridMultilevel"/>
    <w:tmpl w:val="C49E9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80FE0"/>
    <w:multiLevelType w:val="hybridMultilevel"/>
    <w:tmpl w:val="8A823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26A6"/>
    <w:multiLevelType w:val="hybridMultilevel"/>
    <w:tmpl w:val="47145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949E9"/>
    <w:multiLevelType w:val="hybridMultilevel"/>
    <w:tmpl w:val="D0CA5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60A0B"/>
    <w:multiLevelType w:val="hybridMultilevel"/>
    <w:tmpl w:val="E83ABA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E9098D"/>
    <w:multiLevelType w:val="hybridMultilevel"/>
    <w:tmpl w:val="4788A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42DE3"/>
    <w:multiLevelType w:val="hybridMultilevel"/>
    <w:tmpl w:val="23086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926E2"/>
    <w:multiLevelType w:val="hybridMultilevel"/>
    <w:tmpl w:val="A80ED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C228A"/>
    <w:multiLevelType w:val="hybridMultilevel"/>
    <w:tmpl w:val="3E2C9082"/>
    <w:lvl w:ilvl="0" w:tplc="2D9E943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FF000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4ED580C"/>
    <w:multiLevelType w:val="hybridMultilevel"/>
    <w:tmpl w:val="03EA6C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47229"/>
    <w:multiLevelType w:val="hybridMultilevel"/>
    <w:tmpl w:val="B672C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976E8"/>
    <w:multiLevelType w:val="hybridMultilevel"/>
    <w:tmpl w:val="D69A6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E5ACE"/>
    <w:multiLevelType w:val="hybridMultilevel"/>
    <w:tmpl w:val="A5424CFE"/>
    <w:lvl w:ilvl="0" w:tplc="646AC71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F23B7"/>
    <w:multiLevelType w:val="hybridMultilevel"/>
    <w:tmpl w:val="95046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A7B98"/>
    <w:multiLevelType w:val="hybridMultilevel"/>
    <w:tmpl w:val="AF920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10A1B"/>
    <w:multiLevelType w:val="hybridMultilevel"/>
    <w:tmpl w:val="35323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523AE"/>
    <w:multiLevelType w:val="hybridMultilevel"/>
    <w:tmpl w:val="0D8AE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D5083"/>
    <w:multiLevelType w:val="hybridMultilevel"/>
    <w:tmpl w:val="F5F0A0AA"/>
    <w:lvl w:ilvl="0" w:tplc="A146A2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E33BA"/>
    <w:multiLevelType w:val="hybridMultilevel"/>
    <w:tmpl w:val="5B5A0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9195B"/>
    <w:multiLevelType w:val="hybridMultilevel"/>
    <w:tmpl w:val="F8A8FE48"/>
    <w:lvl w:ilvl="0" w:tplc="DC32F45C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F64C8D"/>
    <w:multiLevelType w:val="hybridMultilevel"/>
    <w:tmpl w:val="51F82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A0B9E"/>
    <w:multiLevelType w:val="hybridMultilevel"/>
    <w:tmpl w:val="C77EC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964BE"/>
    <w:multiLevelType w:val="hybridMultilevel"/>
    <w:tmpl w:val="56927066"/>
    <w:lvl w:ilvl="0" w:tplc="CF7668A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90C52"/>
    <w:multiLevelType w:val="hybridMultilevel"/>
    <w:tmpl w:val="ADC04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970"/>
    <w:multiLevelType w:val="hybridMultilevel"/>
    <w:tmpl w:val="A350C0FA"/>
    <w:lvl w:ilvl="0" w:tplc="04101F66">
      <w:start w:val="1"/>
      <w:numFmt w:val="bullet"/>
      <w:lvlText w:val=""/>
      <w:lvlJc w:val="left"/>
      <w:pPr>
        <w:tabs>
          <w:tab w:val="num" w:pos="357"/>
        </w:tabs>
        <w:ind w:left="357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A782C1C"/>
    <w:multiLevelType w:val="hybridMultilevel"/>
    <w:tmpl w:val="C5028F7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BF3B86"/>
    <w:multiLevelType w:val="hybridMultilevel"/>
    <w:tmpl w:val="9B2669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A0E43"/>
    <w:multiLevelType w:val="hybridMultilevel"/>
    <w:tmpl w:val="9EB63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C2927"/>
    <w:multiLevelType w:val="hybridMultilevel"/>
    <w:tmpl w:val="156AFF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4544B"/>
    <w:multiLevelType w:val="hybridMultilevel"/>
    <w:tmpl w:val="F66C1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E6A8D"/>
    <w:multiLevelType w:val="hybridMultilevel"/>
    <w:tmpl w:val="8DB27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1701E4"/>
    <w:multiLevelType w:val="hybridMultilevel"/>
    <w:tmpl w:val="0A5E24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32FF8"/>
    <w:multiLevelType w:val="hybridMultilevel"/>
    <w:tmpl w:val="1B26E4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9F581B"/>
    <w:multiLevelType w:val="hybridMultilevel"/>
    <w:tmpl w:val="8160C466"/>
    <w:lvl w:ilvl="0" w:tplc="2E3AB470">
      <w:start w:val="1"/>
      <w:numFmt w:val="lowerRoman"/>
      <w:lvlText w:val="%1."/>
      <w:lvlJc w:val="left"/>
      <w:pPr>
        <w:ind w:left="1201" w:hanging="360"/>
      </w:pPr>
      <w:rPr>
        <w:rFonts w:ascii="Verdana" w:eastAsia="Verdana" w:hAnsi="Verdana" w:cs="Verdana" w:hint="default"/>
        <w:spacing w:val="-3"/>
        <w:w w:val="100"/>
        <w:sz w:val="22"/>
        <w:szCs w:val="22"/>
      </w:rPr>
    </w:lvl>
    <w:lvl w:ilvl="1" w:tplc="B7F4AFAA">
      <w:numFmt w:val="bullet"/>
      <w:lvlText w:val="•"/>
      <w:lvlJc w:val="left"/>
      <w:pPr>
        <w:ind w:left="2042" w:hanging="360"/>
      </w:pPr>
      <w:rPr>
        <w:rFonts w:hint="default"/>
      </w:rPr>
    </w:lvl>
    <w:lvl w:ilvl="2" w:tplc="B156A95A">
      <w:numFmt w:val="bullet"/>
      <w:lvlText w:val="•"/>
      <w:lvlJc w:val="left"/>
      <w:pPr>
        <w:ind w:left="2884" w:hanging="360"/>
      </w:pPr>
      <w:rPr>
        <w:rFonts w:hint="default"/>
      </w:rPr>
    </w:lvl>
    <w:lvl w:ilvl="3" w:tplc="5F32558E">
      <w:numFmt w:val="bullet"/>
      <w:lvlText w:val="•"/>
      <w:lvlJc w:val="left"/>
      <w:pPr>
        <w:ind w:left="3727" w:hanging="360"/>
      </w:pPr>
      <w:rPr>
        <w:rFonts w:hint="default"/>
      </w:rPr>
    </w:lvl>
    <w:lvl w:ilvl="4" w:tplc="A66E64F2">
      <w:numFmt w:val="bullet"/>
      <w:lvlText w:val="•"/>
      <w:lvlJc w:val="left"/>
      <w:pPr>
        <w:ind w:left="4569" w:hanging="360"/>
      </w:pPr>
      <w:rPr>
        <w:rFonts w:hint="default"/>
      </w:rPr>
    </w:lvl>
    <w:lvl w:ilvl="5" w:tplc="2680603A">
      <w:numFmt w:val="bullet"/>
      <w:lvlText w:val="•"/>
      <w:lvlJc w:val="left"/>
      <w:pPr>
        <w:ind w:left="5412" w:hanging="360"/>
      </w:pPr>
      <w:rPr>
        <w:rFonts w:hint="default"/>
      </w:rPr>
    </w:lvl>
    <w:lvl w:ilvl="6" w:tplc="2DDA8644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766A4A1E">
      <w:numFmt w:val="bullet"/>
      <w:lvlText w:val="•"/>
      <w:lvlJc w:val="left"/>
      <w:pPr>
        <w:ind w:left="7096" w:hanging="360"/>
      </w:pPr>
      <w:rPr>
        <w:rFonts w:hint="default"/>
      </w:rPr>
    </w:lvl>
    <w:lvl w:ilvl="8" w:tplc="E5884990">
      <w:numFmt w:val="bullet"/>
      <w:lvlText w:val="•"/>
      <w:lvlJc w:val="left"/>
      <w:pPr>
        <w:ind w:left="7939" w:hanging="360"/>
      </w:pPr>
      <w:rPr>
        <w:rFonts w:hint="default"/>
      </w:rPr>
    </w:lvl>
  </w:abstractNum>
  <w:abstractNum w:abstractNumId="35" w15:restartNumberingAfterBreak="0">
    <w:nsid w:val="6C04285F"/>
    <w:multiLevelType w:val="hybridMultilevel"/>
    <w:tmpl w:val="C218A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E61E7"/>
    <w:multiLevelType w:val="hybridMultilevel"/>
    <w:tmpl w:val="52E81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53898"/>
    <w:multiLevelType w:val="hybridMultilevel"/>
    <w:tmpl w:val="C51A2F5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2776CA"/>
    <w:multiLevelType w:val="hybridMultilevel"/>
    <w:tmpl w:val="CCC06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435A2"/>
    <w:multiLevelType w:val="hybridMultilevel"/>
    <w:tmpl w:val="8BBE6F56"/>
    <w:lvl w:ilvl="0" w:tplc="08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0" w15:restartNumberingAfterBreak="0">
    <w:nsid w:val="77F300E0"/>
    <w:multiLevelType w:val="hybridMultilevel"/>
    <w:tmpl w:val="35323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61301"/>
    <w:multiLevelType w:val="hybridMultilevel"/>
    <w:tmpl w:val="9B0487F4"/>
    <w:lvl w:ilvl="0" w:tplc="9F8A1C24">
      <w:start w:val="1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C790E"/>
    <w:multiLevelType w:val="hybridMultilevel"/>
    <w:tmpl w:val="8BBE6F5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E9566FA"/>
    <w:multiLevelType w:val="hybridMultilevel"/>
    <w:tmpl w:val="8F88F0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E3C7B"/>
    <w:multiLevelType w:val="hybridMultilevel"/>
    <w:tmpl w:val="D0DE6E4A"/>
    <w:lvl w:ilvl="0" w:tplc="8578DDD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049633">
    <w:abstractNumId w:val="14"/>
  </w:num>
  <w:num w:numId="2" w16cid:durableId="351686372">
    <w:abstractNumId w:val="15"/>
  </w:num>
  <w:num w:numId="3" w16cid:durableId="2023239743">
    <w:abstractNumId w:val="34"/>
  </w:num>
  <w:num w:numId="4" w16cid:durableId="1275094103">
    <w:abstractNumId w:val="1"/>
  </w:num>
  <w:num w:numId="5" w16cid:durableId="1975719909">
    <w:abstractNumId w:val="3"/>
  </w:num>
  <w:num w:numId="6" w16cid:durableId="341251150">
    <w:abstractNumId w:val="5"/>
  </w:num>
  <w:num w:numId="7" w16cid:durableId="1043749876">
    <w:abstractNumId w:val="33"/>
  </w:num>
  <w:num w:numId="8" w16cid:durableId="828206130">
    <w:abstractNumId w:val="29"/>
  </w:num>
  <w:num w:numId="9" w16cid:durableId="135613434">
    <w:abstractNumId w:val="0"/>
  </w:num>
  <w:num w:numId="10" w16cid:durableId="763261186">
    <w:abstractNumId w:val="27"/>
  </w:num>
  <w:num w:numId="11" w16cid:durableId="1463692916">
    <w:abstractNumId w:val="6"/>
  </w:num>
  <w:num w:numId="12" w16cid:durableId="71658297">
    <w:abstractNumId w:val="40"/>
  </w:num>
  <w:num w:numId="13" w16cid:durableId="1506363879">
    <w:abstractNumId w:val="22"/>
  </w:num>
  <w:num w:numId="14" w16cid:durableId="545416045">
    <w:abstractNumId w:val="4"/>
  </w:num>
  <w:num w:numId="15" w16cid:durableId="1769236472">
    <w:abstractNumId w:val="16"/>
  </w:num>
  <w:num w:numId="16" w16cid:durableId="376705318">
    <w:abstractNumId w:val="10"/>
  </w:num>
  <w:num w:numId="17" w16cid:durableId="1699159788">
    <w:abstractNumId w:val="26"/>
  </w:num>
  <w:num w:numId="18" w16cid:durableId="1517570862">
    <w:abstractNumId w:val="13"/>
  </w:num>
  <w:num w:numId="19" w16cid:durableId="498739440">
    <w:abstractNumId w:val="20"/>
  </w:num>
  <w:num w:numId="20" w16cid:durableId="1298686884">
    <w:abstractNumId w:val="37"/>
  </w:num>
  <w:num w:numId="21" w16cid:durableId="678966590">
    <w:abstractNumId w:val="39"/>
  </w:num>
  <w:num w:numId="22" w16cid:durableId="1297107110">
    <w:abstractNumId w:val="25"/>
  </w:num>
  <w:num w:numId="23" w16cid:durableId="497039279">
    <w:abstractNumId w:val="9"/>
  </w:num>
  <w:num w:numId="24" w16cid:durableId="579145939">
    <w:abstractNumId w:val="42"/>
  </w:num>
  <w:num w:numId="25" w16cid:durableId="1754543392">
    <w:abstractNumId w:val="19"/>
  </w:num>
  <w:num w:numId="26" w16cid:durableId="900946647">
    <w:abstractNumId w:val="44"/>
  </w:num>
  <w:num w:numId="27" w16cid:durableId="1737701230">
    <w:abstractNumId w:val="41"/>
  </w:num>
  <w:num w:numId="28" w16cid:durableId="1476944829">
    <w:abstractNumId w:val="23"/>
  </w:num>
  <w:num w:numId="29" w16cid:durableId="1966806852">
    <w:abstractNumId w:val="8"/>
  </w:num>
  <w:num w:numId="30" w16cid:durableId="1057631934">
    <w:abstractNumId w:val="38"/>
  </w:num>
  <w:num w:numId="31" w16cid:durableId="412363613">
    <w:abstractNumId w:val="32"/>
  </w:num>
  <w:num w:numId="32" w16cid:durableId="323317539">
    <w:abstractNumId w:val="35"/>
  </w:num>
  <w:num w:numId="33" w16cid:durableId="1728411868">
    <w:abstractNumId w:val="31"/>
  </w:num>
  <w:num w:numId="34" w16cid:durableId="42025459">
    <w:abstractNumId w:val="17"/>
  </w:num>
  <w:num w:numId="35" w16cid:durableId="1626698786">
    <w:abstractNumId w:val="7"/>
  </w:num>
  <w:num w:numId="36" w16cid:durableId="1902594467">
    <w:abstractNumId w:val="12"/>
  </w:num>
  <w:num w:numId="37" w16cid:durableId="441461498">
    <w:abstractNumId w:val="36"/>
  </w:num>
  <w:num w:numId="38" w16cid:durableId="1501698150">
    <w:abstractNumId w:val="11"/>
  </w:num>
  <w:num w:numId="39" w16cid:durableId="1654872296">
    <w:abstractNumId w:val="2"/>
  </w:num>
  <w:num w:numId="40" w16cid:durableId="1875657834">
    <w:abstractNumId w:val="28"/>
  </w:num>
  <w:num w:numId="41" w16cid:durableId="356659050">
    <w:abstractNumId w:val="21"/>
  </w:num>
  <w:num w:numId="42" w16cid:durableId="1718971181">
    <w:abstractNumId w:val="43"/>
  </w:num>
  <w:num w:numId="43" w16cid:durableId="46879651">
    <w:abstractNumId w:val="30"/>
  </w:num>
  <w:num w:numId="44" w16cid:durableId="1476678374">
    <w:abstractNumId w:val="24"/>
  </w:num>
  <w:num w:numId="45" w16cid:durableId="15698083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jY3NTU1srQ0NjZT0lEKTi0uzszPAykwNKoFAMi6DU8tAAAA"/>
  </w:docVars>
  <w:rsids>
    <w:rsidRoot w:val="003E02D2"/>
    <w:rsid w:val="00005CAE"/>
    <w:rsid w:val="00011081"/>
    <w:rsid w:val="00013B0A"/>
    <w:rsid w:val="00025351"/>
    <w:rsid w:val="00032D35"/>
    <w:rsid w:val="00055D1A"/>
    <w:rsid w:val="00061C4F"/>
    <w:rsid w:val="00082A66"/>
    <w:rsid w:val="000A136B"/>
    <w:rsid w:val="000A71C3"/>
    <w:rsid w:val="000B419F"/>
    <w:rsid w:val="000B6157"/>
    <w:rsid w:val="000C67D2"/>
    <w:rsid w:val="000D5545"/>
    <w:rsid w:val="000D7889"/>
    <w:rsid w:val="000E0F24"/>
    <w:rsid w:val="000E4FDE"/>
    <w:rsid w:val="000F696B"/>
    <w:rsid w:val="00101A72"/>
    <w:rsid w:val="00102A25"/>
    <w:rsid w:val="00106FED"/>
    <w:rsid w:val="00126883"/>
    <w:rsid w:val="00147BCC"/>
    <w:rsid w:val="0015755B"/>
    <w:rsid w:val="00160307"/>
    <w:rsid w:val="00160963"/>
    <w:rsid w:val="001614DB"/>
    <w:rsid w:val="0016644C"/>
    <w:rsid w:val="0017725D"/>
    <w:rsid w:val="001842B0"/>
    <w:rsid w:val="00190E97"/>
    <w:rsid w:val="001940D9"/>
    <w:rsid w:val="00194ED3"/>
    <w:rsid w:val="001A2B70"/>
    <w:rsid w:val="001A59A5"/>
    <w:rsid w:val="001C513D"/>
    <w:rsid w:val="001E45DE"/>
    <w:rsid w:val="001E5100"/>
    <w:rsid w:val="001F20FD"/>
    <w:rsid w:val="00200FCD"/>
    <w:rsid w:val="00205E61"/>
    <w:rsid w:val="00215726"/>
    <w:rsid w:val="002234E7"/>
    <w:rsid w:val="002821DC"/>
    <w:rsid w:val="00284808"/>
    <w:rsid w:val="00286335"/>
    <w:rsid w:val="00286E5E"/>
    <w:rsid w:val="00290AC0"/>
    <w:rsid w:val="00290C69"/>
    <w:rsid w:val="002925AF"/>
    <w:rsid w:val="002B1EF7"/>
    <w:rsid w:val="002C05D6"/>
    <w:rsid w:val="002C0B85"/>
    <w:rsid w:val="002C1C9D"/>
    <w:rsid w:val="002C7778"/>
    <w:rsid w:val="002D03A5"/>
    <w:rsid w:val="002E30C3"/>
    <w:rsid w:val="002E4EBF"/>
    <w:rsid w:val="002E653D"/>
    <w:rsid w:val="003053AE"/>
    <w:rsid w:val="00312034"/>
    <w:rsid w:val="0031213B"/>
    <w:rsid w:val="00335289"/>
    <w:rsid w:val="00335CB3"/>
    <w:rsid w:val="00370C83"/>
    <w:rsid w:val="00387D7F"/>
    <w:rsid w:val="003959CA"/>
    <w:rsid w:val="003E02D2"/>
    <w:rsid w:val="004072DF"/>
    <w:rsid w:val="004216CF"/>
    <w:rsid w:val="00427A7C"/>
    <w:rsid w:val="00437008"/>
    <w:rsid w:val="00437183"/>
    <w:rsid w:val="00442973"/>
    <w:rsid w:val="00444C33"/>
    <w:rsid w:val="00453E41"/>
    <w:rsid w:val="004565E8"/>
    <w:rsid w:val="00457F44"/>
    <w:rsid w:val="00472DF3"/>
    <w:rsid w:val="00473A57"/>
    <w:rsid w:val="00476378"/>
    <w:rsid w:val="00481ABC"/>
    <w:rsid w:val="00486FDB"/>
    <w:rsid w:val="004C3EEB"/>
    <w:rsid w:val="004D26E8"/>
    <w:rsid w:val="004D44A7"/>
    <w:rsid w:val="004D4779"/>
    <w:rsid w:val="004E1528"/>
    <w:rsid w:val="004E40E3"/>
    <w:rsid w:val="004E72D5"/>
    <w:rsid w:val="004E7C03"/>
    <w:rsid w:val="004F28CA"/>
    <w:rsid w:val="0050177D"/>
    <w:rsid w:val="005042D0"/>
    <w:rsid w:val="00511D0D"/>
    <w:rsid w:val="00511F9C"/>
    <w:rsid w:val="005420CC"/>
    <w:rsid w:val="00547CCC"/>
    <w:rsid w:val="005514F2"/>
    <w:rsid w:val="00554A30"/>
    <w:rsid w:val="005553A9"/>
    <w:rsid w:val="005610C7"/>
    <w:rsid w:val="00567333"/>
    <w:rsid w:val="005818F7"/>
    <w:rsid w:val="00597C26"/>
    <w:rsid w:val="005A57F5"/>
    <w:rsid w:val="005B3418"/>
    <w:rsid w:val="0061749F"/>
    <w:rsid w:val="00627AA0"/>
    <w:rsid w:val="0067065F"/>
    <w:rsid w:val="00680944"/>
    <w:rsid w:val="00682CF8"/>
    <w:rsid w:val="006A7CF7"/>
    <w:rsid w:val="006B2646"/>
    <w:rsid w:val="006B29E2"/>
    <w:rsid w:val="006D62A6"/>
    <w:rsid w:val="006E5845"/>
    <w:rsid w:val="006E786F"/>
    <w:rsid w:val="006F1123"/>
    <w:rsid w:val="006F59E9"/>
    <w:rsid w:val="006F7F5A"/>
    <w:rsid w:val="00702D7B"/>
    <w:rsid w:val="00714ADE"/>
    <w:rsid w:val="0072399B"/>
    <w:rsid w:val="007266A1"/>
    <w:rsid w:val="00741741"/>
    <w:rsid w:val="00741A09"/>
    <w:rsid w:val="00752229"/>
    <w:rsid w:val="00753E15"/>
    <w:rsid w:val="00773338"/>
    <w:rsid w:val="007755F9"/>
    <w:rsid w:val="00776DB5"/>
    <w:rsid w:val="00776F89"/>
    <w:rsid w:val="007841EC"/>
    <w:rsid w:val="007856B3"/>
    <w:rsid w:val="007A34D6"/>
    <w:rsid w:val="007A4C9A"/>
    <w:rsid w:val="007B5A1C"/>
    <w:rsid w:val="007B654F"/>
    <w:rsid w:val="007C12F1"/>
    <w:rsid w:val="007C74EF"/>
    <w:rsid w:val="007D1298"/>
    <w:rsid w:val="007E06B3"/>
    <w:rsid w:val="007E098B"/>
    <w:rsid w:val="007E4491"/>
    <w:rsid w:val="007E563D"/>
    <w:rsid w:val="007F597C"/>
    <w:rsid w:val="00802FFA"/>
    <w:rsid w:val="0081160B"/>
    <w:rsid w:val="00823192"/>
    <w:rsid w:val="00852256"/>
    <w:rsid w:val="0085321A"/>
    <w:rsid w:val="008546E7"/>
    <w:rsid w:val="00860AB2"/>
    <w:rsid w:val="00864D78"/>
    <w:rsid w:val="008677E9"/>
    <w:rsid w:val="00876062"/>
    <w:rsid w:val="0089614F"/>
    <w:rsid w:val="00897EC3"/>
    <w:rsid w:val="008B3843"/>
    <w:rsid w:val="008B6B6C"/>
    <w:rsid w:val="008B73F0"/>
    <w:rsid w:val="008C4F51"/>
    <w:rsid w:val="008C5457"/>
    <w:rsid w:val="008D26BF"/>
    <w:rsid w:val="008E17CE"/>
    <w:rsid w:val="008E730E"/>
    <w:rsid w:val="008F336C"/>
    <w:rsid w:val="00900715"/>
    <w:rsid w:val="00910B80"/>
    <w:rsid w:val="00916EAF"/>
    <w:rsid w:val="009175F1"/>
    <w:rsid w:val="00934EB6"/>
    <w:rsid w:val="00955991"/>
    <w:rsid w:val="009651EF"/>
    <w:rsid w:val="00977B6C"/>
    <w:rsid w:val="009A1645"/>
    <w:rsid w:val="009A4AFC"/>
    <w:rsid w:val="009C2200"/>
    <w:rsid w:val="009C538C"/>
    <w:rsid w:val="009C73BE"/>
    <w:rsid w:val="009C7B32"/>
    <w:rsid w:val="009E0287"/>
    <w:rsid w:val="00A26BAE"/>
    <w:rsid w:val="00A44951"/>
    <w:rsid w:val="00A464BA"/>
    <w:rsid w:val="00A5172C"/>
    <w:rsid w:val="00A535FD"/>
    <w:rsid w:val="00A54A45"/>
    <w:rsid w:val="00A624A0"/>
    <w:rsid w:val="00A740A5"/>
    <w:rsid w:val="00A77251"/>
    <w:rsid w:val="00AA1704"/>
    <w:rsid w:val="00AA1BF6"/>
    <w:rsid w:val="00AB182E"/>
    <w:rsid w:val="00AB35BF"/>
    <w:rsid w:val="00AB3D22"/>
    <w:rsid w:val="00AB58DA"/>
    <w:rsid w:val="00AD382A"/>
    <w:rsid w:val="00AF3284"/>
    <w:rsid w:val="00B030FB"/>
    <w:rsid w:val="00B107E6"/>
    <w:rsid w:val="00B23D73"/>
    <w:rsid w:val="00B23E4A"/>
    <w:rsid w:val="00B43731"/>
    <w:rsid w:val="00B44F61"/>
    <w:rsid w:val="00B45509"/>
    <w:rsid w:val="00B8093F"/>
    <w:rsid w:val="00B81A2E"/>
    <w:rsid w:val="00B83900"/>
    <w:rsid w:val="00B86A4C"/>
    <w:rsid w:val="00BA7761"/>
    <w:rsid w:val="00BB0934"/>
    <w:rsid w:val="00BB62FC"/>
    <w:rsid w:val="00BB6CD3"/>
    <w:rsid w:val="00BC3EE5"/>
    <w:rsid w:val="00BE7CFD"/>
    <w:rsid w:val="00C0682D"/>
    <w:rsid w:val="00C1027F"/>
    <w:rsid w:val="00C14449"/>
    <w:rsid w:val="00C22EC8"/>
    <w:rsid w:val="00C54D78"/>
    <w:rsid w:val="00C553F2"/>
    <w:rsid w:val="00C6027B"/>
    <w:rsid w:val="00C66402"/>
    <w:rsid w:val="00C75891"/>
    <w:rsid w:val="00C75F08"/>
    <w:rsid w:val="00C81AA6"/>
    <w:rsid w:val="00C83581"/>
    <w:rsid w:val="00CA0622"/>
    <w:rsid w:val="00CA7F6E"/>
    <w:rsid w:val="00CB7669"/>
    <w:rsid w:val="00CE0F66"/>
    <w:rsid w:val="00CE12AD"/>
    <w:rsid w:val="00CF3325"/>
    <w:rsid w:val="00D20258"/>
    <w:rsid w:val="00D25257"/>
    <w:rsid w:val="00D34581"/>
    <w:rsid w:val="00D42A61"/>
    <w:rsid w:val="00D5006D"/>
    <w:rsid w:val="00D53E12"/>
    <w:rsid w:val="00D62E23"/>
    <w:rsid w:val="00D74A03"/>
    <w:rsid w:val="00D76247"/>
    <w:rsid w:val="00D77F42"/>
    <w:rsid w:val="00D90D6C"/>
    <w:rsid w:val="00D93BA1"/>
    <w:rsid w:val="00D95B13"/>
    <w:rsid w:val="00DA125E"/>
    <w:rsid w:val="00DA2FE2"/>
    <w:rsid w:val="00DA78B1"/>
    <w:rsid w:val="00DB06FD"/>
    <w:rsid w:val="00DB70B3"/>
    <w:rsid w:val="00DE27A4"/>
    <w:rsid w:val="00E12AED"/>
    <w:rsid w:val="00E3158D"/>
    <w:rsid w:val="00E47978"/>
    <w:rsid w:val="00E50977"/>
    <w:rsid w:val="00E55F04"/>
    <w:rsid w:val="00E723D1"/>
    <w:rsid w:val="00E77DF4"/>
    <w:rsid w:val="00E8760E"/>
    <w:rsid w:val="00EB1DAB"/>
    <w:rsid w:val="00EB3CFB"/>
    <w:rsid w:val="00EB49E1"/>
    <w:rsid w:val="00EB4C69"/>
    <w:rsid w:val="00EC09B5"/>
    <w:rsid w:val="00EC0B72"/>
    <w:rsid w:val="00ED5DBB"/>
    <w:rsid w:val="00EE3955"/>
    <w:rsid w:val="00EF2C55"/>
    <w:rsid w:val="00F038FD"/>
    <w:rsid w:val="00F045A7"/>
    <w:rsid w:val="00F06C44"/>
    <w:rsid w:val="00F16FA2"/>
    <w:rsid w:val="00F329CF"/>
    <w:rsid w:val="00F47740"/>
    <w:rsid w:val="00F672AA"/>
    <w:rsid w:val="00F7050F"/>
    <w:rsid w:val="00F74D86"/>
    <w:rsid w:val="00F81282"/>
    <w:rsid w:val="00F8195F"/>
    <w:rsid w:val="00F92B3E"/>
    <w:rsid w:val="00FA2C5B"/>
    <w:rsid w:val="00FA6459"/>
    <w:rsid w:val="00FC0545"/>
    <w:rsid w:val="00FD1D1F"/>
    <w:rsid w:val="00F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2232D"/>
  <w15:docId w15:val="{98A8868B-9207-424E-A43B-64D40121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257"/>
    <w:pPr>
      <w:spacing w:before="0" w:beforeAutospacing="0" w:after="0" w:afterAutospacing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D2E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2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C12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12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2F1"/>
  </w:style>
  <w:style w:type="paragraph" w:styleId="Footer">
    <w:name w:val="footer"/>
    <w:basedOn w:val="Normal"/>
    <w:link w:val="FooterChar"/>
    <w:uiPriority w:val="99"/>
    <w:unhideWhenUsed/>
    <w:rsid w:val="007C12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2F1"/>
  </w:style>
  <w:style w:type="paragraph" w:styleId="BodyText">
    <w:name w:val="Body Text"/>
    <w:basedOn w:val="Normal"/>
    <w:link w:val="BodyTextChar"/>
    <w:uiPriority w:val="1"/>
    <w:qFormat/>
    <w:rsid w:val="00CF3325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F3325"/>
    <w:rPr>
      <w:rFonts w:ascii="Calibri" w:eastAsia="Calibri" w:hAnsi="Calibri" w:cs="Calibri"/>
      <w:sz w:val="18"/>
      <w:szCs w:val="18"/>
      <w:lang w:val="en-US" w:bidi="en-US"/>
    </w:rPr>
  </w:style>
  <w:style w:type="paragraph" w:styleId="ListParagraph">
    <w:name w:val="List Paragraph"/>
    <w:basedOn w:val="Normal"/>
    <w:uiPriority w:val="34"/>
    <w:qFormat/>
    <w:rsid w:val="008546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094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094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A59A5"/>
    <w:pPr>
      <w:spacing w:before="0" w:beforeAutospacing="0" w:after="0" w:afterAutospacing="0"/>
    </w:pPr>
  </w:style>
  <w:style w:type="character" w:customStyle="1" w:styleId="Heading1Char">
    <w:name w:val="Heading 1 Char"/>
    <w:basedOn w:val="DefaultParagraphFont"/>
    <w:link w:val="Heading1"/>
    <w:uiPriority w:val="9"/>
    <w:rsid w:val="00FD2E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D2E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252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D25257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2525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672AA"/>
    <w:pPr>
      <w:tabs>
        <w:tab w:val="right" w:leader="dot" w:pos="9016"/>
      </w:tabs>
      <w:spacing w:after="100"/>
      <w:ind w:left="720"/>
    </w:pPr>
    <w:rPr>
      <w:rFonts w:eastAsiaTheme="minorEastAsia"/>
      <w:b/>
      <w:bCs/>
      <w:noProof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2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C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C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2C5B"/>
    <w:pPr>
      <w:spacing w:before="0" w:beforeAutospacing="0" w:after="0" w:afterAutospacing="0"/>
    </w:pPr>
  </w:style>
  <w:style w:type="character" w:styleId="Strong">
    <w:name w:val="Strong"/>
    <w:basedOn w:val="DefaultParagraphFont"/>
    <w:uiPriority w:val="22"/>
    <w:qFormat/>
    <w:rsid w:val="00965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15.png@01DA6024.ADF7D38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AF093-355E-4D45-B706-F38D8E5E1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 Clark</dc:creator>
  <cp:lastModifiedBy>Andy Eatock</cp:lastModifiedBy>
  <cp:revision>28</cp:revision>
  <cp:lastPrinted>2020-01-03T11:31:00Z</cp:lastPrinted>
  <dcterms:created xsi:type="dcterms:W3CDTF">2023-12-14T17:20:00Z</dcterms:created>
  <dcterms:modified xsi:type="dcterms:W3CDTF">2024-03-08T09:47:00Z</dcterms:modified>
</cp:coreProperties>
</file>